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1281"/>
        <w:gridCol w:w="4098"/>
      </w:tblGrid>
      <w:tr w:rsidR="00CE08B8" w14:paraId="6150F3DD" w14:textId="77777777" w:rsidTr="00156CB2">
        <w:tc>
          <w:tcPr>
            <w:tcW w:w="4248" w:type="dxa"/>
          </w:tcPr>
          <w:p w14:paraId="2E868E0F" w14:textId="4EBB9657" w:rsidR="00CE08B8" w:rsidRDefault="00CE08B8" w:rsidP="002C0033">
            <w:pPr>
              <w:pStyle w:val="a2"/>
            </w:pPr>
          </w:p>
        </w:tc>
        <w:tc>
          <w:tcPr>
            <w:tcW w:w="1281" w:type="dxa"/>
          </w:tcPr>
          <w:p w14:paraId="7B049AFB" w14:textId="77777777" w:rsidR="00CE08B8" w:rsidRDefault="00CE08B8" w:rsidP="00CE08B8">
            <w:pPr>
              <w:pStyle w:val="a2"/>
            </w:pPr>
          </w:p>
        </w:tc>
        <w:tc>
          <w:tcPr>
            <w:tcW w:w="4098" w:type="dxa"/>
          </w:tcPr>
          <w:p w14:paraId="020C9DFA" w14:textId="77777777" w:rsidR="00CE08B8" w:rsidRPr="00AF22BB" w:rsidRDefault="00CE08B8" w:rsidP="00F37E12">
            <w:pPr>
              <w:pStyle w:val="2"/>
              <w:spacing w:before="0"/>
              <w:jc w:val="left"/>
              <w:rPr>
                <w:rFonts w:ascii="Times New Roman" w:hAnsi="Times New Roman" w:cs="Times New Roman"/>
                <w:b w:val="0"/>
                <w:color w:val="000000"/>
                <w:szCs w:val="28"/>
              </w:rPr>
            </w:pPr>
            <w:r w:rsidRPr="00AF22BB">
              <w:rPr>
                <w:rFonts w:ascii="Times New Roman" w:hAnsi="Times New Roman" w:cs="Times New Roman"/>
                <w:b w:val="0"/>
                <w:color w:val="000000"/>
                <w:szCs w:val="28"/>
              </w:rPr>
              <w:t>УТВЕРЖДЕНО</w:t>
            </w:r>
          </w:p>
          <w:p w14:paraId="0E15F833" w14:textId="791C8D87" w:rsidR="00F37E12" w:rsidRDefault="00156CB2" w:rsidP="00F37E12">
            <w:pPr>
              <w:pStyle w:val="2"/>
              <w:spacing w:before="0"/>
              <w:jc w:val="left"/>
              <w:rPr>
                <w:rFonts w:ascii="Times New Roman" w:hAnsi="Times New Roman" w:cs="Times New Roman"/>
                <w:b w:val="0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Cs w:val="28"/>
              </w:rPr>
              <w:t>постановлением администрации</w:t>
            </w:r>
            <w:r w:rsidR="00CE08B8">
              <w:rPr>
                <w:rFonts w:ascii="Times New Roman" w:hAnsi="Times New Roman" w:cs="Times New Roman"/>
                <w:b w:val="0"/>
                <w:color w:val="000000"/>
                <w:szCs w:val="28"/>
              </w:rPr>
              <w:t xml:space="preserve"> </w:t>
            </w:r>
            <w:r w:rsidR="006A6643">
              <w:rPr>
                <w:rFonts w:ascii="Times New Roman" w:hAnsi="Times New Roman" w:cs="Times New Roman"/>
                <w:b w:val="0"/>
                <w:color w:val="000000"/>
                <w:szCs w:val="28"/>
              </w:rPr>
              <w:t>города</w:t>
            </w:r>
            <w:r w:rsidR="00F37E12">
              <w:rPr>
                <w:rFonts w:ascii="Times New Roman" w:hAnsi="Times New Roman" w:cs="Times New Roman"/>
                <w:b w:val="0"/>
                <w:color w:val="000000"/>
                <w:szCs w:val="28"/>
              </w:rPr>
              <w:t xml:space="preserve"> Благовещенска</w:t>
            </w:r>
          </w:p>
          <w:p w14:paraId="391541AF" w14:textId="48D265C3" w:rsidR="00CE08B8" w:rsidRPr="00AF22BB" w:rsidRDefault="00F37E12" w:rsidP="00F37E12">
            <w:pPr>
              <w:pStyle w:val="2"/>
              <w:spacing w:before="0"/>
              <w:jc w:val="left"/>
              <w:rPr>
                <w:rFonts w:ascii="Times New Roman" w:hAnsi="Times New Roman" w:cs="Times New Roman"/>
                <w:b w:val="0"/>
                <w:color w:val="444444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Cs w:val="28"/>
              </w:rPr>
              <w:t>от _________ № ______</w:t>
            </w:r>
            <w:r w:rsidR="00CE08B8" w:rsidRPr="00AF22BB">
              <w:rPr>
                <w:rFonts w:ascii="Times New Roman" w:hAnsi="Times New Roman" w:cs="Times New Roman"/>
                <w:b w:val="0"/>
                <w:color w:val="000000"/>
                <w:szCs w:val="28"/>
              </w:rPr>
              <w:br/>
            </w:r>
          </w:p>
          <w:p w14:paraId="7ABA8A1A" w14:textId="77777777" w:rsidR="00CE08B8" w:rsidRDefault="00CE08B8" w:rsidP="00CE08B8">
            <w:pPr>
              <w:pStyle w:val="a2"/>
            </w:pPr>
          </w:p>
        </w:tc>
      </w:tr>
    </w:tbl>
    <w:p w14:paraId="7A81977A" w14:textId="72F053F5" w:rsidR="00553268" w:rsidRPr="00F37E12" w:rsidRDefault="00F3600F">
      <w:pPr>
        <w:pStyle w:val="a2"/>
        <w:shd w:val="clear" w:color="auto" w:fill="FFFFFF"/>
        <w:jc w:val="center"/>
        <w:rPr>
          <w:rFonts w:ascii="Times New Roman" w:hAnsi="Times New Roman" w:cs="Times New Roman"/>
          <w:bCs/>
          <w:color w:val="000000"/>
          <w:szCs w:val="28"/>
        </w:rPr>
      </w:pPr>
      <w:bookmarkStart w:id="0" w:name="P000F"/>
      <w:bookmarkEnd w:id="0"/>
      <w:r w:rsidRPr="00F37E12">
        <w:rPr>
          <w:rFonts w:ascii="Times New Roman" w:hAnsi="Times New Roman" w:cs="Times New Roman"/>
          <w:bCs/>
          <w:color w:val="000000"/>
          <w:szCs w:val="28"/>
        </w:rPr>
        <w:t>ПОЛОЖЕНИЕ</w:t>
      </w:r>
      <w:r w:rsidR="00580BC0" w:rsidRPr="00F37E12">
        <w:rPr>
          <w:rFonts w:ascii="Times New Roman" w:hAnsi="Times New Roman" w:cs="Times New Roman"/>
          <w:bCs/>
          <w:color w:val="000000"/>
          <w:szCs w:val="28"/>
        </w:rPr>
        <w:t xml:space="preserve"> </w:t>
      </w:r>
    </w:p>
    <w:p w14:paraId="589D173C" w14:textId="0B348131" w:rsidR="00553268" w:rsidRPr="00AF22BB" w:rsidRDefault="00580BC0">
      <w:pPr>
        <w:pStyle w:val="a2"/>
        <w:shd w:val="clear" w:color="auto" w:fill="FFFFFF"/>
        <w:jc w:val="center"/>
        <w:rPr>
          <w:rFonts w:ascii="Times New Roman" w:hAnsi="Times New Roman" w:cs="Times New Roman"/>
          <w:color w:val="000000"/>
          <w:szCs w:val="28"/>
        </w:rPr>
      </w:pPr>
      <w:r w:rsidRPr="00F37E12">
        <w:rPr>
          <w:rFonts w:ascii="Times New Roman" w:hAnsi="Times New Roman" w:cs="Times New Roman"/>
          <w:bCs/>
          <w:color w:val="000000"/>
          <w:szCs w:val="28"/>
        </w:rPr>
        <w:t xml:space="preserve">об </w:t>
      </w:r>
      <w:r w:rsidR="00AD5644" w:rsidRPr="00F37E12">
        <w:rPr>
          <w:rFonts w:ascii="Times New Roman" w:hAnsi="Times New Roman" w:cs="Times New Roman"/>
          <w:bCs/>
          <w:color w:val="000000"/>
          <w:szCs w:val="28"/>
        </w:rPr>
        <w:t>и</w:t>
      </w:r>
      <w:r w:rsidRPr="00F37E12">
        <w:rPr>
          <w:rFonts w:ascii="Times New Roman" w:hAnsi="Times New Roman" w:cs="Times New Roman"/>
          <w:bCs/>
          <w:color w:val="000000"/>
          <w:szCs w:val="28"/>
        </w:rPr>
        <w:t xml:space="preserve">нвестиционном </w:t>
      </w:r>
      <w:r w:rsidR="00F3600F" w:rsidRPr="00F37E12">
        <w:rPr>
          <w:rFonts w:ascii="Times New Roman" w:hAnsi="Times New Roman" w:cs="Times New Roman"/>
          <w:bCs/>
          <w:color w:val="000000"/>
          <w:szCs w:val="28"/>
        </w:rPr>
        <w:t>уполномоченном</w:t>
      </w:r>
      <w:r w:rsidRPr="00AF22BB">
        <w:rPr>
          <w:rFonts w:ascii="Times New Roman" w:hAnsi="Times New Roman" w:cs="Times New Roman"/>
          <w:b/>
          <w:bCs/>
          <w:color w:val="000000"/>
          <w:szCs w:val="28"/>
        </w:rPr>
        <w:t xml:space="preserve"> </w:t>
      </w:r>
      <w:r w:rsidR="00F37E12" w:rsidRPr="00F37E12">
        <w:rPr>
          <w:rFonts w:ascii="Times New Roman" w:eastAsia="Calibri" w:hAnsi="Times New Roman" w:cs="Times New Roman"/>
          <w:bCs/>
          <w:szCs w:val="28"/>
          <w:lang w:eastAsia="en-US" w:bidi="ar-SA"/>
        </w:rPr>
        <w:t>города Благовещенска</w:t>
      </w:r>
    </w:p>
    <w:p w14:paraId="1D9132A3" w14:textId="77777777" w:rsidR="00553268" w:rsidRPr="00AF22BB" w:rsidRDefault="00553268">
      <w:pPr>
        <w:pStyle w:val="a2"/>
        <w:shd w:val="clear" w:color="auto" w:fill="FFFFFF"/>
        <w:jc w:val="center"/>
        <w:rPr>
          <w:rFonts w:ascii="Times New Roman" w:hAnsi="Times New Roman" w:cs="Times New Roman"/>
          <w:b/>
          <w:bCs/>
          <w:szCs w:val="28"/>
        </w:rPr>
      </w:pPr>
    </w:p>
    <w:p w14:paraId="1D1E3AC6" w14:textId="282CD696" w:rsidR="00553268" w:rsidRPr="00AF22BB" w:rsidRDefault="008610C3" w:rsidP="00F37E12">
      <w:pPr>
        <w:pStyle w:val="a2"/>
        <w:numPr>
          <w:ilvl w:val="1"/>
          <w:numId w:val="1"/>
        </w:numPr>
        <w:shd w:val="clear" w:color="auto" w:fill="FFFFFF"/>
        <w:tabs>
          <w:tab w:val="left" w:pos="993"/>
        </w:tabs>
        <w:ind w:left="0" w:firstLine="709"/>
        <w:rPr>
          <w:rFonts w:ascii="Times New Roman" w:hAnsi="Times New Roman" w:cs="Times New Roman"/>
          <w:szCs w:val="28"/>
        </w:rPr>
      </w:pPr>
      <w:bookmarkStart w:id="1" w:name="P0012"/>
      <w:bookmarkEnd w:id="1"/>
      <w:r w:rsidRPr="008610C3">
        <w:rPr>
          <w:rFonts w:ascii="Times New Roman" w:hAnsi="Times New Roman" w:cs="Times New Roman"/>
          <w:szCs w:val="28"/>
        </w:rPr>
        <w:t xml:space="preserve">Положение об инвестиционном уполномоченном </w:t>
      </w:r>
      <w:r w:rsidR="00F37E12">
        <w:rPr>
          <w:rFonts w:ascii="Times New Roman" w:hAnsi="Times New Roman" w:cs="Times New Roman"/>
          <w:szCs w:val="28"/>
        </w:rPr>
        <w:t>г</w:t>
      </w:r>
      <w:r w:rsidR="00213C13">
        <w:rPr>
          <w:rFonts w:ascii="Times New Roman" w:hAnsi="Times New Roman" w:cs="Times New Roman"/>
          <w:szCs w:val="28"/>
        </w:rPr>
        <w:t>орода</w:t>
      </w:r>
      <w:r w:rsidR="00F37E12">
        <w:rPr>
          <w:rFonts w:ascii="Times New Roman" w:hAnsi="Times New Roman" w:cs="Times New Roman"/>
          <w:szCs w:val="28"/>
        </w:rPr>
        <w:t xml:space="preserve"> Благовещенска</w:t>
      </w:r>
      <w:r w:rsidR="00D718C8">
        <w:rPr>
          <w:rFonts w:ascii="Times New Roman" w:hAnsi="Times New Roman" w:cs="Times New Roman"/>
          <w:szCs w:val="28"/>
        </w:rPr>
        <w:t xml:space="preserve"> (далее – инвестиционный уполномоченный) </w:t>
      </w:r>
      <w:r w:rsidRPr="008610C3">
        <w:rPr>
          <w:rFonts w:ascii="Times New Roman" w:hAnsi="Times New Roman" w:cs="Times New Roman"/>
          <w:szCs w:val="28"/>
        </w:rPr>
        <w:t>определяет порядок назначения и деятельности инвестиционного уполномоченного</w:t>
      </w:r>
      <w:r w:rsidR="00580BC0" w:rsidRPr="00AF22BB">
        <w:rPr>
          <w:rFonts w:ascii="Times New Roman" w:hAnsi="Times New Roman" w:cs="Times New Roman"/>
          <w:szCs w:val="28"/>
        </w:rPr>
        <w:t>.</w:t>
      </w:r>
    </w:p>
    <w:p w14:paraId="1133F019" w14:textId="5B33DC8B" w:rsidR="009C5990" w:rsidRDefault="0034225B" w:rsidP="00F37E12">
      <w:pPr>
        <w:pStyle w:val="a2"/>
        <w:numPr>
          <w:ilvl w:val="1"/>
          <w:numId w:val="1"/>
        </w:numPr>
        <w:shd w:val="clear" w:color="auto" w:fill="FFFFFF"/>
        <w:tabs>
          <w:tab w:val="left" w:pos="993"/>
        </w:tabs>
        <w:ind w:left="0" w:firstLine="709"/>
        <w:rPr>
          <w:rFonts w:ascii="Times New Roman" w:hAnsi="Times New Roman" w:cs="Times New Roman"/>
          <w:szCs w:val="28"/>
        </w:rPr>
      </w:pPr>
      <w:r w:rsidRPr="0034225B">
        <w:rPr>
          <w:rFonts w:ascii="Times New Roman" w:hAnsi="Times New Roman" w:cs="Times New Roman"/>
          <w:szCs w:val="28"/>
        </w:rPr>
        <w:t xml:space="preserve">Назначение инвестиционного уполномоченного осуществляется </w:t>
      </w:r>
      <w:r w:rsidR="00213C13">
        <w:rPr>
          <w:rFonts w:ascii="Times New Roman" w:hAnsi="Times New Roman" w:cs="Times New Roman"/>
          <w:szCs w:val="28"/>
        </w:rPr>
        <w:t>распоряжением</w:t>
      </w:r>
      <w:r w:rsidR="00156CB2">
        <w:rPr>
          <w:rFonts w:ascii="Times New Roman" w:hAnsi="Times New Roman" w:cs="Times New Roman"/>
          <w:szCs w:val="28"/>
        </w:rPr>
        <w:t xml:space="preserve"> администрации</w:t>
      </w:r>
      <w:r w:rsidRPr="0034225B">
        <w:rPr>
          <w:rFonts w:ascii="Times New Roman" w:hAnsi="Times New Roman" w:cs="Times New Roman"/>
          <w:szCs w:val="28"/>
        </w:rPr>
        <w:t xml:space="preserve"> </w:t>
      </w:r>
      <w:r w:rsidR="00213C13">
        <w:rPr>
          <w:rFonts w:ascii="Times New Roman" w:hAnsi="Times New Roman" w:cs="Times New Roman"/>
          <w:szCs w:val="28"/>
        </w:rPr>
        <w:t>города</w:t>
      </w:r>
      <w:r w:rsidR="00F37E12">
        <w:rPr>
          <w:rFonts w:ascii="Times New Roman" w:hAnsi="Times New Roman" w:cs="Times New Roman"/>
          <w:szCs w:val="28"/>
        </w:rPr>
        <w:t xml:space="preserve"> Благовещенска</w:t>
      </w:r>
      <w:r w:rsidRPr="0034225B">
        <w:rPr>
          <w:rFonts w:ascii="Times New Roman" w:hAnsi="Times New Roman" w:cs="Times New Roman"/>
          <w:szCs w:val="28"/>
        </w:rPr>
        <w:t>.</w:t>
      </w:r>
    </w:p>
    <w:p w14:paraId="1884B964" w14:textId="2305BB69" w:rsidR="000C6083" w:rsidRPr="000C6083" w:rsidRDefault="004766C7" w:rsidP="00F37E12">
      <w:pPr>
        <w:pStyle w:val="a2"/>
        <w:numPr>
          <w:ilvl w:val="1"/>
          <w:numId w:val="1"/>
        </w:numPr>
        <w:shd w:val="clear" w:color="auto" w:fill="FFFFFF"/>
        <w:tabs>
          <w:tab w:val="left" w:pos="993"/>
        </w:tabs>
        <w:ind w:left="0" w:firstLine="709"/>
        <w:rPr>
          <w:rFonts w:ascii="Times New Roman" w:hAnsi="Times New Roman" w:cs="Times New Roman"/>
          <w:szCs w:val="28"/>
        </w:rPr>
      </w:pPr>
      <w:r w:rsidRPr="004766C7">
        <w:rPr>
          <w:rFonts w:ascii="Times New Roman" w:hAnsi="Times New Roman" w:cs="Times New Roman"/>
          <w:szCs w:val="28"/>
        </w:rPr>
        <w:t>Деятельность инвестиционного уполномоченного основывается на принципах:</w:t>
      </w:r>
    </w:p>
    <w:p w14:paraId="2E89B1D8" w14:textId="30E9AE23" w:rsidR="004766C7" w:rsidRDefault="008A68EB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законности;</w:t>
      </w:r>
    </w:p>
    <w:p w14:paraId="2252CEAD" w14:textId="681DE425" w:rsidR="008A68EB" w:rsidRPr="008A68EB" w:rsidRDefault="008A68EB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8A68EB">
        <w:rPr>
          <w:rFonts w:ascii="Times New Roman" w:hAnsi="Times New Roman" w:cs="Times New Roman"/>
          <w:szCs w:val="28"/>
        </w:rPr>
        <w:t>сбалансированности муниципальных и частных интересов в сфере инвестиционной деятельности;</w:t>
      </w:r>
    </w:p>
    <w:p w14:paraId="5DCF9438" w14:textId="5ED03E35" w:rsidR="008A68EB" w:rsidRPr="008A68EB" w:rsidRDefault="00FB7D34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FB7D34">
        <w:rPr>
          <w:rFonts w:ascii="Times New Roman" w:hAnsi="Times New Roman" w:cs="Times New Roman"/>
          <w:szCs w:val="28"/>
        </w:rPr>
        <w:t>соблюдения</w:t>
      </w:r>
      <w:r w:rsidR="008A68EB" w:rsidRPr="00FB7D34">
        <w:rPr>
          <w:rFonts w:ascii="Times New Roman" w:hAnsi="Times New Roman" w:cs="Times New Roman"/>
          <w:szCs w:val="28"/>
        </w:rPr>
        <w:t xml:space="preserve"> прав и законных интересов субъектов инвестиционной деятельности;</w:t>
      </w:r>
    </w:p>
    <w:p w14:paraId="7F760C38" w14:textId="30CE827A" w:rsidR="008A68EB" w:rsidRPr="008A68EB" w:rsidRDefault="008A68EB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8A68EB">
        <w:rPr>
          <w:rFonts w:ascii="Times New Roman" w:hAnsi="Times New Roman" w:cs="Times New Roman"/>
          <w:szCs w:val="28"/>
        </w:rPr>
        <w:t>разумного сочетания экономических и социальных интересов;</w:t>
      </w:r>
    </w:p>
    <w:p w14:paraId="301E6556" w14:textId="43B6F131" w:rsidR="008A68EB" w:rsidRDefault="008A68EB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8A68EB">
        <w:rPr>
          <w:rFonts w:ascii="Times New Roman" w:hAnsi="Times New Roman" w:cs="Times New Roman"/>
          <w:szCs w:val="28"/>
        </w:rPr>
        <w:t>открытости, гласности информации, связанной с инвестиционной привлекательностью и инвестиционным потенциалом</w:t>
      </w:r>
      <w:r w:rsidR="00367AC6">
        <w:rPr>
          <w:rFonts w:ascii="Times New Roman" w:hAnsi="Times New Roman" w:cs="Times New Roman"/>
          <w:szCs w:val="28"/>
        </w:rPr>
        <w:t xml:space="preserve"> муниципального образования</w:t>
      </w:r>
      <w:r w:rsidRPr="008A68EB">
        <w:rPr>
          <w:rFonts w:ascii="Times New Roman" w:hAnsi="Times New Roman" w:cs="Times New Roman"/>
          <w:szCs w:val="28"/>
        </w:rPr>
        <w:t>.</w:t>
      </w:r>
    </w:p>
    <w:p w14:paraId="25996CAE" w14:textId="2E2F6700" w:rsidR="00DE152D" w:rsidRPr="00367AC6" w:rsidRDefault="000C6083" w:rsidP="00F37E12">
      <w:pPr>
        <w:pStyle w:val="afffff8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8"/>
        </w:rPr>
      </w:pPr>
      <w:r w:rsidRPr="000C6083">
        <w:rPr>
          <w:rFonts w:ascii="Times New Roman" w:hAnsi="Times New Roman" w:cs="Times New Roman"/>
          <w:szCs w:val="28"/>
        </w:rPr>
        <w:t>Инвестиционный уполномоченный осуществляет свою</w:t>
      </w:r>
      <w:r w:rsidR="00367AC6">
        <w:rPr>
          <w:rFonts w:ascii="Times New Roman" w:hAnsi="Times New Roman" w:cs="Times New Roman"/>
          <w:szCs w:val="28"/>
        </w:rPr>
        <w:t xml:space="preserve"> </w:t>
      </w:r>
      <w:r w:rsidRPr="00367AC6">
        <w:rPr>
          <w:rFonts w:ascii="Times New Roman" w:hAnsi="Times New Roman" w:cs="Times New Roman"/>
          <w:szCs w:val="28"/>
        </w:rPr>
        <w:t>деятельность в пределах полномочий, установленных настоящим Положением.</w:t>
      </w:r>
    </w:p>
    <w:p w14:paraId="437F93D5" w14:textId="73DEC4EB" w:rsidR="00FA26CC" w:rsidRPr="00AD5644" w:rsidRDefault="000D119B" w:rsidP="00F37E12">
      <w:pPr>
        <w:pStyle w:val="a2"/>
        <w:numPr>
          <w:ilvl w:val="1"/>
          <w:numId w:val="1"/>
        </w:numPr>
        <w:shd w:val="clear" w:color="auto" w:fill="FFFFFF"/>
        <w:tabs>
          <w:tab w:val="left" w:pos="993"/>
        </w:tabs>
        <w:ind w:left="0" w:firstLine="709"/>
        <w:rPr>
          <w:rFonts w:ascii="Times New Roman" w:hAnsi="Times New Roman" w:cs="Times New Roman"/>
          <w:szCs w:val="28"/>
        </w:rPr>
      </w:pPr>
      <w:r w:rsidRPr="000D119B">
        <w:rPr>
          <w:rFonts w:ascii="Times New Roman" w:hAnsi="Times New Roman" w:cs="Times New Roman"/>
          <w:szCs w:val="28"/>
        </w:rPr>
        <w:t>Основными задачами инвестиционного уполномоченного являются:</w:t>
      </w:r>
    </w:p>
    <w:p w14:paraId="1E89EF89" w14:textId="6A5B945D" w:rsidR="000D119B" w:rsidRPr="000D119B" w:rsidRDefault="000D119B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0D119B">
        <w:rPr>
          <w:rFonts w:ascii="Times New Roman" w:hAnsi="Times New Roman" w:cs="Times New Roman"/>
          <w:szCs w:val="28"/>
        </w:rPr>
        <w:t>взаимодействие с</w:t>
      </w:r>
      <w:r w:rsidR="0084089D">
        <w:rPr>
          <w:rFonts w:ascii="Times New Roman" w:hAnsi="Times New Roman" w:cs="Times New Roman"/>
          <w:szCs w:val="28"/>
        </w:rPr>
        <w:t xml:space="preserve"> инвестиционным уполномоченным</w:t>
      </w:r>
      <w:r w:rsidR="00367AC6">
        <w:rPr>
          <w:rFonts w:ascii="Times New Roman" w:hAnsi="Times New Roman" w:cs="Times New Roman"/>
          <w:szCs w:val="28"/>
        </w:rPr>
        <w:t xml:space="preserve"> </w:t>
      </w:r>
      <w:r w:rsidR="00F77DE7">
        <w:rPr>
          <w:rFonts w:ascii="Times New Roman" w:hAnsi="Times New Roman" w:cs="Times New Roman"/>
          <w:szCs w:val="28"/>
        </w:rPr>
        <w:t>Амурской области</w:t>
      </w:r>
      <w:r w:rsidRPr="000D119B">
        <w:rPr>
          <w:rFonts w:ascii="Times New Roman" w:hAnsi="Times New Roman" w:cs="Times New Roman"/>
          <w:szCs w:val="28"/>
        </w:rPr>
        <w:t xml:space="preserve">, </w:t>
      </w:r>
      <w:r w:rsidR="00E254FC" w:rsidRPr="00E254FC">
        <w:rPr>
          <w:rFonts w:ascii="Times New Roman" w:hAnsi="Times New Roman" w:cs="Times New Roman"/>
          <w:szCs w:val="28"/>
        </w:rPr>
        <w:t>территориальными органами федеральных органов исполнительной власти, исполнительными органами государственной власти Амурской области</w:t>
      </w:r>
      <w:r w:rsidRPr="000D119B">
        <w:rPr>
          <w:rFonts w:ascii="Times New Roman" w:hAnsi="Times New Roman" w:cs="Times New Roman"/>
          <w:szCs w:val="28"/>
        </w:rPr>
        <w:t xml:space="preserve">, органами местного самоуправления муниципального </w:t>
      </w:r>
      <w:r w:rsidR="00367AC6">
        <w:rPr>
          <w:rFonts w:ascii="Times New Roman" w:hAnsi="Times New Roman" w:cs="Times New Roman"/>
          <w:szCs w:val="28"/>
        </w:rPr>
        <w:t>образования</w:t>
      </w:r>
      <w:r w:rsidR="00213C13">
        <w:rPr>
          <w:rFonts w:ascii="Times New Roman" w:hAnsi="Times New Roman" w:cs="Times New Roman"/>
          <w:szCs w:val="28"/>
        </w:rPr>
        <w:t xml:space="preserve"> город</w:t>
      </w:r>
      <w:r w:rsidR="002675BC">
        <w:rPr>
          <w:rFonts w:ascii="Times New Roman" w:hAnsi="Times New Roman" w:cs="Times New Roman"/>
          <w:szCs w:val="28"/>
        </w:rPr>
        <w:t>а</w:t>
      </w:r>
      <w:r w:rsidR="006E2C6D">
        <w:rPr>
          <w:rFonts w:ascii="Times New Roman" w:hAnsi="Times New Roman" w:cs="Times New Roman"/>
          <w:szCs w:val="28"/>
        </w:rPr>
        <w:t xml:space="preserve"> Благовещенск</w:t>
      </w:r>
      <w:r w:rsidR="002675BC">
        <w:rPr>
          <w:rFonts w:ascii="Times New Roman" w:hAnsi="Times New Roman" w:cs="Times New Roman"/>
          <w:szCs w:val="28"/>
        </w:rPr>
        <w:t>а</w:t>
      </w:r>
      <w:r w:rsidRPr="000D119B">
        <w:rPr>
          <w:rFonts w:ascii="Times New Roman" w:hAnsi="Times New Roman" w:cs="Times New Roman"/>
          <w:szCs w:val="28"/>
        </w:rPr>
        <w:t xml:space="preserve">, </w:t>
      </w:r>
      <w:r w:rsidR="00FB0E47">
        <w:rPr>
          <w:rFonts w:ascii="Times New Roman" w:hAnsi="Times New Roman" w:cs="Times New Roman"/>
          <w:szCs w:val="28"/>
        </w:rPr>
        <w:t xml:space="preserve">автономной некоммерческой организацией </w:t>
      </w:r>
      <w:r w:rsidR="00F77DE7">
        <w:rPr>
          <w:rFonts w:ascii="Times New Roman" w:hAnsi="Times New Roman" w:cs="Times New Roman"/>
          <w:szCs w:val="28"/>
        </w:rPr>
        <w:t xml:space="preserve">АНО </w:t>
      </w:r>
      <w:r w:rsidR="00FB0E47">
        <w:rPr>
          <w:rFonts w:ascii="Times New Roman" w:hAnsi="Times New Roman" w:cs="Times New Roman"/>
          <w:szCs w:val="28"/>
        </w:rPr>
        <w:t>«</w:t>
      </w:r>
      <w:r w:rsidR="00F77DE7">
        <w:rPr>
          <w:rFonts w:ascii="Times New Roman" w:hAnsi="Times New Roman" w:cs="Times New Roman"/>
          <w:szCs w:val="28"/>
        </w:rPr>
        <w:t>Агентство Амурской области по привлечению инвестиций</w:t>
      </w:r>
      <w:r w:rsidR="00FB0E47">
        <w:rPr>
          <w:rFonts w:ascii="Times New Roman" w:hAnsi="Times New Roman" w:cs="Times New Roman"/>
          <w:szCs w:val="28"/>
        </w:rPr>
        <w:t>», иными</w:t>
      </w:r>
      <w:r w:rsidR="00156CB2">
        <w:rPr>
          <w:rFonts w:ascii="Times New Roman" w:hAnsi="Times New Roman" w:cs="Times New Roman"/>
          <w:szCs w:val="28"/>
        </w:rPr>
        <w:t xml:space="preserve"> организациями</w:t>
      </w:r>
      <w:r w:rsidR="00FB0E47">
        <w:rPr>
          <w:rFonts w:ascii="Times New Roman" w:hAnsi="Times New Roman" w:cs="Times New Roman"/>
          <w:szCs w:val="28"/>
        </w:rPr>
        <w:t>;</w:t>
      </w:r>
    </w:p>
    <w:p w14:paraId="78AE3500" w14:textId="510E290C" w:rsidR="00FB0E47" w:rsidRPr="000D119B" w:rsidRDefault="000D119B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0D119B">
        <w:rPr>
          <w:rFonts w:ascii="Times New Roman" w:hAnsi="Times New Roman" w:cs="Times New Roman"/>
          <w:szCs w:val="28"/>
        </w:rPr>
        <w:t xml:space="preserve">организация взаимодействия инвесторов с </w:t>
      </w:r>
      <w:r w:rsidR="00E254FC" w:rsidRPr="00E254FC">
        <w:rPr>
          <w:rFonts w:ascii="Times New Roman" w:hAnsi="Times New Roman" w:cs="Times New Roman"/>
          <w:szCs w:val="28"/>
        </w:rPr>
        <w:t>территориальными органами федеральных органов исполнительной власти, исполнительными органами государственной власти Амурской области</w:t>
      </w:r>
      <w:r w:rsidRPr="000D119B">
        <w:rPr>
          <w:rFonts w:ascii="Times New Roman" w:hAnsi="Times New Roman" w:cs="Times New Roman"/>
          <w:szCs w:val="28"/>
        </w:rPr>
        <w:t xml:space="preserve">, </w:t>
      </w:r>
      <w:r w:rsidR="00FB0E47" w:rsidRPr="000D119B">
        <w:rPr>
          <w:rFonts w:ascii="Times New Roman" w:hAnsi="Times New Roman" w:cs="Times New Roman"/>
          <w:szCs w:val="28"/>
        </w:rPr>
        <w:t xml:space="preserve">органами местного самоуправления муниципального </w:t>
      </w:r>
      <w:r w:rsidR="00FB0E47">
        <w:rPr>
          <w:rFonts w:ascii="Times New Roman" w:hAnsi="Times New Roman" w:cs="Times New Roman"/>
          <w:szCs w:val="28"/>
        </w:rPr>
        <w:t>образования</w:t>
      </w:r>
      <w:r w:rsidR="002675BC" w:rsidRPr="002675BC">
        <w:rPr>
          <w:rFonts w:ascii="Times New Roman" w:hAnsi="Times New Roman" w:cs="Times New Roman"/>
          <w:szCs w:val="28"/>
        </w:rPr>
        <w:t xml:space="preserve"> </w:t>
      </w:r>
      <w:r w:rsidR="002675BC">
        <w:rPr>
          <w:rFonts w:ascii="Times New Roman" w:hAnsi="Times New Roman" w:cs="Times New Roman"/>
          <w:szCs w:val="28"/>
        </w:rPr>
        <w:t>города Благовещенска</w:t>
      </w:r>
      <w:r w:rsidR="00FB0E47" w:rsidRPr="000D119B">
        <w:rPr>
          <w:rFonts w:ascii="Times New Roman" w:hAnsi="Times New Roman" w:cs="Times New Roman"/>
          <w:szCs w:val="28"/>
        </w:rPr>
        <w:t xml:space="preserve">, </w:t>
      </w:r>
      <w:r w:rsidR="00FB7D34">
        <w:rPr>
          <w:rFonts w:ascii="Times New Roman" w:hAnsi="Times New Roman" w:cs="Times New Roman"/>
          <w:szCs w:val="28"/>
        </w:rPr>
        <w:t xml:space="preserve">иными органами, </w:t>
      </w:r>
      <w:r w:rsidR="00FB0E47">
        <w:rPr>
          <w:rFonts w:ascii="Times New Roman" w:hAnsi="Times New Roman" w:cs="Times New Roman"/>
          <w:szCs w:val="28"/>
        </w:rPr>
        <w:t xml:space="preserve">автономной некоммерческой организацией </w:t>
      </w:r>
      <w:r w:rsidR="00F77DE7">
        <w:rPr>
          <w:rFonts w:ascii="Times New Roman" w:hAnsi="Times New Roman" w:cs="Times New Roman"/>
          <w:szCs w:val="28"/>
        </w:rPr>
        <w:t>АНО «Агентство Амурской области по привлечению инвестиций»</w:t>
      </w:r>
      <w:r w:rsidR="00FB0E47">
        <w:rPr>
          <w:rFonts w:ascii="Times New Roman" w:hAnsi="Times New Roman" w:cs="Times New Roman"/>
          <w:szCs w:val="28"/>
        </w:rPr>
        <w:t>, иными</w:t>
      </w:r>
      <w:r w:rsidR="00156CB2">
        <w:rPr>
          <w:rFonts w:ascii="Times New Roman" w:hAnsi="Times New Roman" w:cs="Times New Roman"/>
          <w:szCs w:val="28"/>
        </w:rPr>
        <w:t xml:space="preserve"> организациями</w:t>
      </w:r>
      <w:r w:rsidR="00FB0E47">
        <w:rPr>
          <w:rFonts w:ascii="Times New Roman" w:hAnsi="Times New Roman" w:cs="Times New Roman"/>
          <w:szCs w:val="28"/>
        </w:rPr>
        <w:t>;</w:t>
      </w:r>
    </w:p>
    <w:p w14:paraId="34D50536" w14:textId="7C2803F6" w:rsidR="00B512B5" w:rsidRDefault="000D119B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0D119B">
        <w:rPr>
          <w:rFonts w:ascii="Times New Roman" w:hAnsi="Times New Roman" w:cs="Times New Roman"/>
          <w:szCs w:val="28"/>
        </w:rPr>
        <w:t xml:space="preserve">содействие </w:t>
      </w:r>
      <w:r w:rsidR="00FB0E47">
        <w:rPr>
          <w:rFonts w:ascii="Times New Roman" w:hAnsi="Times New Roman" w:cs="Times New Roman"/>
          <w:szCs w:val="28"/>
        </w:rPr>
        <w:t>субъектам инвестиционной деятельности</w:t>
      </w:r>
      <w:r w:rsidRPr="000D119B">
        <w:rPr>
          <w:rFonts w:ascii="Times New Roman" w:hAnsi="Times New Roman" w:cs="Times New Roman"/>
          <w:szCs w:val="28"/>
        </w:rPr>
        <w:t xml:space="preserve"> в реализации инвестиционных проектов на территории </w:t>
      </w:r>
      <w:r w:rsidR="00F37E12">
        <w:rPr>
          <w:rFonts w:ascii="Times New Roman" w:hAnsi="Times New Roman" w:cs="Times New Roman"/>
          <w:szCs w:val="28"/>
        </w:rPr>
        <w:t>г</w:t>
      </w:r>
      <w:r w:rsidR="00213C13">
        <w:rPr>
          <w:rFonts w:ascii="Times New Roman" w:hAnsi="Times New Roman" w:cs="Times New Roman"/>
          <w:szCs w:val="28"/>
        </w:rPr>
        <w:t>орода</w:t>
      </w:r>
      <w:r w:rsidR="00F37E12">
        <w:rPr>
          <w:rFonts w:ascii="Times New Roman" w:hAnsi="Times New Roman" w:cs="Times New Roman"/>
          <w:szCs w:val="28"/>
        </w:rPr>
        <w:t xml:space="preserve"> Благовещенска</w:t>
      </w:r>
      <w:r w:rsidR="00FB0E47">
        <w:rPr>
          <w:rFonts w:ascii="Times New Roman" w:hAnsi="Times New Roman" w:cs="Times New Roman"/>
          <w:szCs w:val="28"/>
        </w:rPr>
        <w:t>;</w:t>
      </w:r>
    </w:p>
    <w:p w14:paraId="3220CD4F" w14:textId="45FCA841" w:rsidR="000D119B" w:rsidRPr="000D119B" w:rsidRDefault="000D119B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0D119B">
        <w:rPr>
          <w:rFonts w:ascii="Times New Roman" w:hAnsi="Times New Roman" w:cs="Times New Roman"/>
          <w:szCs w:val="28"/>
        </w:rPr>
        <w:t xml:space="preserve">обеспечение соблюдения требований законодательства, прав и законных интересов </w:t>
      </w:r>
      <w:r w:rsidR="00FB0E47">
        <w:rPr>
          <w:rFonts w:ascii="Times New Roman" w:hAnsi="Times New Roman" w:cs="Times New Roman"/>
          <w:szCs w:val="28"/>
        </w:rPr>
        <w:t>субъектов инвестиционной деятельности</w:t>
      </w:r>
      <w:r w:rsidRPr="000D119B">
        <w:rPr>
          <w:rFonts w:ascii="Times New Roman" w:hAnsi="Times New Roman" w:cs="Times New Roman"/>
          <w:szCs w:val="28"/>
        </w:rPr>
        <w:t xml:space="preserve"> при решении вопросов, связанных с реализацией инвестиционных проектов;</w:t>
      </w:r>
    </w:p>
    <w:p w14:paraId="2F71172F" w14:textId="203BA08E" w:rsidR="000D119B" w:rsidRPr="000D119B" w:rsidRDefault="000D119B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0D119B">
        <w:rPr>
          <w:rFonts w:ascii="Times New Roman" w:hAnsi="Times New Roman" w:cs="Times New Roman"/>
          <w:szCs w:val="28"/>
        </w:rPr>
        <w:lastRenderedPageBreak/>
        <w:t>содействие в обеспечении</w:t>
      </w:r>
      <w:r w:rsidR="00FB0E47">
        <w:rPr>
          <w:rFonts w:ascii="Times New Roman" w:hAnsi="Times New Roman" w:cs="Times New Roman"/>
          <w:szCs w:val="28"/>
        </w:rPr>
        <w:t xml:space="preserve"> предоставления</w:t>
      </w:r>
      <w:r w:rsidRPr="000D119B">
        <w:rPr>
          <w:rFonts w:ascii="Times New Roman" w:hAnsi="Times New Roman" w:cs="Times New Roman"/>
          <w:szCs w:val="28"/>
        </w:rPr>
        <w:t xml:space="preserve"> государстве</w:t>
      </w:r>
      <w:r w:rsidR="00FB0E47">
        <w:rPr>
          <w:rFonts w:ascii="Times New Roman" w:hAnsi="Times New Roman" w:cs="Times New Roman"/>
          <w:szCs w:val="28"/>
        </w:rPr>
        <w:t xml:space="preserve">нной и муниципальной поддержки инвестиционных </w:t>
      </w:r>
      <w:r w:rsidRPr="000D119B">
        <w:rPr>
          <w:rFonts w:ascii="Times New Roman" w:hAnsi="Times New Roman" w:cs="Times New Roman"/>
          <w:szCs w:val="28"/>
        </w:rPr>
        <w:t>проектов;</w:t>
      </w:r>
    </w:p>
    <w:p w14:paraId="47EBB503" w14:textId="27056779" w:rsidR="000D119B" w:rsidRPr="000D119B" w:rsidRDefault="000D119B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0D119B">
        <w:rPr>
          <w:rFonts w:ascii="Times New Roman" w:hAnsi="Times New Roman" w:cs="Times New Roman"/>
          <w:szCs w:val="28"/>
        </w:rPr>
        <w:t>выявление проблем, препятствующих реализации инвестиционных проектов</w:t>
      </w:r>
      <w:r w:rsidR="00FB0E47">
        <w:rPr>
          <w:rFonts w:ascii="Times New Roman" w:hAnsi="Times New Roman" w:cs="Times New Roman"/>
          <w:szCs w:val="28"/>
        </w:rPr>
        <w:t xml:space="preserve"> на территории </w:t>
      </w:r>
      <w:r w:rsidR="00F37E12">
        <w:rPr>
          <w:rFonts w:ascii="Times New Roman" w:hAnsi="Times New Roman" w:cs="Times New Roman"/>
          <w:szCs w:val="28"/>
        </w:rPr>
        <w:t>г</w:t>
      </w:r>
      <w:r w:rsidR="00213C13">
        <w:rPr>
          <w:rFonts w:ascii="Times New Roman" w:hAnsi="Times New Roman" w:cs="Times New Roman"/>
          <w:szCs w:val="28"/>
        </w:rPr>
        <w:t>орода</w:t>
      </w:r>
      <w:r w:rsidR="00F37E12">
        <w:rPr>
          <w:rFonts w:ascii="Times New Roman" w:hAnsi="Times New Roman" w:cs="Times New Roman"/>
          <w:szCs w:val="28"/>
        </w:rPr>
        <w:t xml:space="preserve"> Благовещенска</w:t>
      </w:r>
      <w:r w:rsidRPr="000D119B">
        <w:rPr>
          <w:rFonts w:ascii="Times New Roman" w:hAnsi="Times New Roman" w:cs="Times New Roman"/>
          <w:szCs w:val="28"/>
        </w:rPr>
        <w:t>, и выработка предложений по их устранению;</w:t>
      </w:r>
    </w:p>
    <w:p w14:paraId="388C199E" w14:textId="080B7536" w:rsidR="000D119B" w:rsidRPr="000D119B" w:rsidRDefault="000D119B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0D119B">
        <w:rPr>
          <w:rFonts w:ascii="Times New Roman" w:hAnsi="Times New Roman" w:cs="Times New Roman"/>
          <w:szCs w:val="28"/>
        </w:rPr>
        <w:t xml:space="preserve">работа по позиционированию инвестиционных проектов, реализуемых и </w:t>
      </w:r>
      <w:r w:rsidR="00FB0E47">
        <w:rPr>
          <w:rFonts w:ascii="Times New Roman" w:hAnsi="Times New Roman" w:cs="Times New Roman"/>
          <w:szCs w:val="28"/>
        </w:rPr>
        <w:t>планируемых</w:t>
      </w:r>
      <w:r w:rsidRPr="000D119B">
        <w:rPr>
          <w:rFonts w:ascii="Times New Roman" w:hAnsi="Times New Roman" w:cs="Times New Roman"/>
          <w:szCs w:val="28"/>
        </w:rPr>
        <w:t xml:space="preserve"> к реализации на территории </w:t>
      </w:r>
      <w:r w:rsidR="00F37E12">
        <w:rPr>
          <w:rFonts w:ascii="Times New Roman" w:hAnsi="Times New Roman" w:cs="Times New Roman"/>
          <w:szCs w:val="28"/>
        </w:rPr>
        <w:t>г</w:t>
      </w:r>
      <w:r w:rsidR="00213C13">
        <w:rPr>
          <w:rFonts w:ascii="Times New Roman" w:hAnsi="Times New Roman" w:cs="Times New Roman"/>
          <w:szCs w:val="28"/>
        </w:rPr>
        <w:t xml:space="preserve">орода </w:t>
      </w:r>
      <w:r w:rsidR="00F37E12">
        <w:rPr>
          <w:rFonts w:ascii="Times New Roman" w:hAnsi="Times New Roman" w:cs="Times New Roman"/>
          <w:szCs w:val="28"/>
        </w:rPr>
        <w:t>Благовещенска</w:t>
      </w:r>
      <w:r w:rsidR="00FB7D34">
        <w:rPr>
          <w:rFonts w:ascii="Times New Roman" w:hAnsi="Times New Roman" w:cs="Times New Roman"/>
          <w:szCs w:val="28"/>
        </w:rPr>
        <w:t>.</w:t>
      </w:r>
    </w:p>
    <w:p w14:paraId="19FB7D8D" w14:textId="0860435C" w:rsidR="00553268" w:rsidRPr="00AD5644" w:rsidRDefault="00B113A9" w:rsidP="00F37E12">
      <w:pPr>
        <w:pStyle w:val="a2"/>
        <w:numPr>
          <w:ilvl w:val="1"/>
          <w:numId w:val="1"/>
        </w:numPr>
        <w:shd w:val="clear" w:color="auto" w:fill="FFFFFF"/>
        <w:tabs>
          <w:tab w:val="left" w:pos="993"/>
        </w:tabs>
        <w:ind w:left="0" w:firstLine="709"/>
        <w:rPr>
          <w:rFonts w:ascii="Times New Roman" w:hAnsi="Times New Roman" w:cs="Times New Roman"/>
          <w:szCs w:val="28"/>
        </w:rPr>
      </w:pPr>
      <w:r w:rsidRPr="00AD5644">
        <w:rPr>
          <w:rFonts w:ascii="Times New Roman" w:hAnsi="Times New Roman" w:cs="Times New Roman"/>
          <w:szCs w:val="28"/>
        </w:rPr>
        <w:t>При решении указанных задач инвестиционный уполномоченный осуществляет следующие функции:</w:t>
      </w:r>
    </w:p>
    <w:p w14:paraId="374094C1" w14:textId="608C2D8A" w:rsidR="00BF2B35" w:rsidRPr="00BF2B35" w:rsidRDefault="00BF2B35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BF2B35">
        <w:rPr>
          <w:rFonts w:ascii="Times New Roman" w:hAnsi="Times New Roman" w:cs="Times New Roman"/>
          <w:szCs w:val="28"/>
        </w:rPr>
        <w:t xml:space="preserve">организует работу по формированию и ведению </w:t>
      </w:r>
      <w:r w:rsidR="00FB0E47">
        <w:rPr>
          <w:rFonts w:ascii="Times New Roman" w:hAnsi="Times New Roman" w:cs="Times New Roman"/>
          <w:szCs w:val="28"/>
        </w:rPr>
        <w:t>перечня</w:t>
      </w:r>
      <w:r w:rsidRPr="00BF2B35">
        <w:rPr>
          <w:rFonts w:ascii="Times New Roman" w:hAnsi="Times New Roman" w:cs="Times New Roman"/>
          <w:szCs w:val="28"/>
        </w:rPr>
        <w:t xml:space="preserve"> </w:t>
      </w:r>
      <w:r w:rsidR="00FB0E47" w:rsidRPr="00FB0E47">
        <w:rPr>
          <w:rFonts w:ascii="Times New Roman" w:hAnsi="Times New Roman" w:cs="Times New Roman"/>
          <w:szCs w:val="28"/>
        </w:rPr>
        <w:t xml:space="preserve">инвестиционных </w:t>
      </w:r>
      <w:r w:rsidR="00F37E12">
        <w:rPr>
          <w:rFonts w:ascii="Times New Roman" w:hAnsi="Times New Roman" w:cs="Times New Roman"/>
          <w:szCs w:val="28"/>
        </w:rPr>
        <w:t>проектов</w:t>
      </w:r>
      <w:r w:rsidR="00FB0E47" w:rsidRPr="00FB0E47">
        <w:rPr>
          <w:rFonts w:ascii="Times New Roman" w:hAnsi="Times New Roman" w:cs="Times New Roman"/>
          <w:szCs w:val="28"/>
        </w:rPr>
        <w:t xml:space="preserve"> и объектов инфраструктуры для реализации инвестиционных проектов в </w:t>
      </w:r>
      <w:r w:rsidR="00F37E12">
        <w:rPr>
          <w:rFonts w:ascii="Times New Roman" w:hAnsi="Times New Roman" w:cs="Times New Roman"/>
          <w:szCs w:val="28"/>
        </w:rPr>
        <w:t>г</w:t>
      </w:r>
      <w:r w:rsidR="00213C13">
        <w:rPr>
          <w:rFonts w:ascii="Times New Roman" w:hAnsi="Times New Roman" w:cs="Times New Roman"/>
          <w:szCs w:val="28"/>
        </w:rPr>
        <w:t xml:space="preserve">ороде </w:t>
      </w:r>
      <w:r w:rsidR="00F37E12">
        <w:rPr>
          <w:rFonts w:ascii="Times New Roman" w:hAnsi="Times New Roman" w:cs="Times New Roman"/>
          <w:szCs w:val="28"/>
        </w:rPr>
        <w:t>Благовещенске</w:t>
      </w:r>
      <w:r w:rsidRPr="00BF2B35">
        <w:rPr>
          <w:rFonts w:ascii="Times New Roman" w:hAnsi="Times New Roman" w:cs="Times New Roman"/>
          <w:szCs w:val="28"/>
        </w:rPr>
        <w:t>;</w:t>
      </w:r>
    </w:p>
    <w:p w14:paraId="43978575" w14:textId="4EF3127C" w:rsidR="00BF2B35" w:rsidRPr="00BF2B35" w:rsidRDefault="00BF2B35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BF2B35">
        <w:rPr>
          <w:rFonts w:ascii="Times New Roman" w:hAnsi="Times New Roman" w:cs="Times New Roman"/>
          <w:szCs w:val="28"/>
        </w:rPr>
        <w:t xml:space="preserve">рассматривает обращения </w:t>
      </w:r>
      <w:r w:rsidR="00FB0E47">
        <w:rPr>
          <w:rFonts w:ascii="Times New Roman" w:hAnsi="Times New Roman" w:cs="Times New Roman"/>
          <w:szCs w:val="28"/>
        </w:rPr>
        <w:t>субъектов инвестиционной деятельности</w:t>
      </w:r>
      <w:r w:rsidRPr="00BF2B35">
        <w:rPr>
          <w:rFonts w:ascii="Times New Roman" w:hAnsi="Times New Roman" w:cs="Times New Roman"/>
          <w:szCs w:val="28"/>
        </w:rPr>
        <w:t xml:space="preserve"> по вопросам, связанным с реализацией инвестиционных проектов;</w:t>
      </w:r>
    </w:p>
    <w:p w14:paraId="26E7AF13" w14:textId="39564F8C" w:rsidR="00BF2B35" w:rsidRPr="00BF2B35" w:rsidRDefault="00BF2B35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BF2B35">
        <w:rPr>
          <w:rFonts w:ascii="Times New Roman" w:hAnsi="Times New Roman" w:cs="Times New Roman"/>
          <w:szCs w:val="28"/>
        </w:rPr>
        <w:t xml:space="preserve">организует и координирует взаимодействие </w:t>
      </w:r>
      <w:r w:rsidR="00FB0E47">
        <w:rPr>
          <w:rFonts w:ascii="Times New Roman" w:hAnsi="Times New Roman" w:cs="Times New Roman"/>
          <w:szCs w:val="28"/>
        </w:rPr>
        <w:t>сотрудников</w:t>
      </w:r>
      <w:r w:rsidRPr="00BF2B35">
        <w:rPr>
          <w:rFonts w:ascii="Times New Roman" w:hAnsi="Times New Roman" w:cs="Times New Roman"/>
          <w:szCs w:val="28"/>
        </w:rPr>
        <w:t xml:space="preserve"> </w:t>
      </w:r>
      <w:r w:rsidR="00E254FC">
        <w:rPr>
          <w:rFonts w:ascii="Times New Roman" w:hAnsi="Times New Roman" w:cs="Times New Roman"/>
          <w:szCs w:val="28"/>
        </w:rPr>
        <w:t>администрации города</w:t>
      </w:r>
      <w:r w:rsidR="00F37E12">
        <w:rPr>
          <w:rFonts w:ascii="Times New Roman" w:hAnsi="Times New Roman" w:cs="Times New Roman"/>
          <w:szCs w:val="28"/>
        </w:rPr>
        <w:t xml:space="preserve"> Благовещенска</w:t>
      </w:r>
      <w:r w:rsidR="00367AC6">
        <w:rPr>
          <w:rFonts w:ascii="Times New Roman" w:hAnsi="Times New Roman" w:cs="Times New Roman"/>
          <w:szCs w:val="28"/>
        </w:rPr>
        <w:t xml:space="preserve"> </w:t>
      </w:r>
      <w:r w:rsidRPr="00BF2B35">
        <w:rPr>
          <w:rFonts w:ascii="Times New Roman" w:hAnsi="Times New Roman" w:cs="Times New Roman"/>
          <w:szCs w:val="28"/>
        </w:rPr>
        <w:t xml:space="preserve">с </w:t>
      </w:r>
      <w:r w:rsidR="00F76BB8" w:rsidRPr="00F76BB8">
        <w:rPr>
          <w:rFonts w:ascii="Times New Roman" w:hAnsi="Times New Roman" w:cs="Times New Roman"/>
          <w:szCs w:val="28"/>
        </w:rPr>
        <w:t>территориальными органами федеральных органов исполнительной власти, исполнительными органами государственной власти Амурской области</w:t>
      </w:r>
      <w:r w:rsidRPr="00BF2B35">
        <w:rPr>
          <w:rFonts w:ascii="Times New Roman" w:hAnsi="Times New Roman" w:cs="Times New Roman"/>
          <w:szCs w:val="28"/>
        </w:rPr>
        <w:t>, иными</w:t>
      </w:r>
      <w:r w:rsidR="00156CB2">
        <w:rPr>
          <w:rFonts w:ascii="Times New Roman" w:hAnsi="Times New Roman" w:cs="Times New Roman"/>
          <w:szCs w:val="28"/>
        </w:rPr>
        <w:t xml:space="preserve"> органами и</w:t>
      </w:r>
      <w:r w:rsidRPr="00BF2B35">
        <w:rPr>
          <w:rFonts w:ascii="Times New Roman" w:hAnsi="Times New Roman" w:cs="Times New Roman"/>
          <w:szCs w:val="28"/>
        </w:rPr>
        <w:t xml:space="preserve"> организациями по вопросам, связанным с оказанием содействия </w:t>
      </w:r>
      <w:r w:rsidR="00FB0E47">
        <w:rPr>
          <w:rFonts w:ascii="Times New Roman" w:hAnsi="Times New Roman" w:cs="Times New Roman"/>
          <w:szCs w:val="28"/>
        </w:rPr>
        <w:t>субъектам инвестиционной деятельности</w:t>
      </w:r>
      <w:r w:rsidRPr="00BF2B35">
        <w:rPr>
          <w:rFonts w:ascii="Times New Roman" w:hAnsi="Times New Roman" w:cs="Times New Roman"/>
          <w:szCs w:val="28"/>
        </w:rPr>
        <w:t xml:space="preserve"> в реализации инвестиционных проектов;</w:t>
      </w:r>
    </w:p>
    <w:p w14:paraId="21343004" w14:textId="3DA6AB77" w:rsidR="00BF2B35" w:rsidRPr="00BF2B35" w:rsidRDefault="00BF2B35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BF2B35">
        <w:rPr>
          <w:rFonts w:ascii="Times New Roman" w:hAnsi="Times New Roman" w:cs="Times New Roman"/>
          <w:szCs w:val="28"/>
        </w:rPr>
        <w:t>организует работу по рассмотрению вопросов, связанных с выявлением и устранением административных барьеров, препятствующих реализации инвестиционных проектов;</w:t>
      </w:r>
    </w:p>
    <w:p w14:paraId="6A22C133" w14:textId="69EA4D6F" w:rsidR="00BF2B35" w:rsidRPr="00BF2B35" w:rsidRDefault="00BF2B35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BF2B35">
        <w:rPr>
          <w:rFonts w:ascii="Times New Roman" w:hAnsi="Times New Roman" w:cs="Times New Roman"/>
          <w:szCs w:val="28"/>
        </w:rPr>
        <w:t xml:space="preserve">принимает </w:t>
      </w:r>
      <w:r w:rsidR="00F37E12">
        <w:rPr>
          <w:rFonts w:ascii="Times New Roman" w:hAnsi="Times New Roman" w:cs="Times New Roman"/>
          <w:szCs w:val="28"/>
        </w:rPr>
        <w:t>совместно с</w:t>
      </w:r>
      <w:r w:rsidR="006E2C6D">
        <w:rPr>
          <w:rFonts w:ascii="Times New Roman" w:hAnsi="Times New Roman" w:cs="Times New Roman"/>
          <w:szCs w:val="28"/>
        </w:rPr>
        <w:t xml:space="preserve"> </w:t>
      </w:r>
      <w:r w:rsidR="006E2C6D" w:rsidRPr="00AD5644">
        <w:rPr>
          <w:rFonts w:ascii="Times New Roman" w:hAnsi="Times New Roman" w:cs="Times New Roman"/>
          <w:szCs w:val="28"/>
        </w:rPr>
        <w:t>орган</w:t>
      </w:r>
      <w:r w:rsidR="006E2C6D">
        <w:rPr>
          <w:rFonts w:ascii="Times New Roman" w:hAnsi="Times New Roman" w:cs="Times New Roman"/>
          <w:szCs w:val="28"/>
        </w:rPr>
        <w:t>ами</w:t>
      </w:r>
      <w:r w:rsidR="006E2C6D" w:rsidRPr="00AD5644">
        <w:rPr>
          <w:rFonts w:ascii="Times New Roman" w:hAnsi="Times New Roman" w:cs="Times New Roman"/>
          <w:szCs w:val="28"/>
        </w:rPr>
        <w:t xml:space="preserve"> местного самоуправления муниципального </w:t>
      </w:r>
      <w:r w:rsidR="006E2C6D">
        <w:rPr>
          <w:rFonts w:ascii="Times New Roman" w:hAnsi="Times New Roman" w:cs="Times New Roman"/>
          <w:szCs w:val="28"/>
        </w:rPr>
        <w:t>образования г</w:t>
      </w:r>
      <w:r w:rsidR="00213C13">
        <w:rPr>
          <w:rFonts w:ascii="Times New Roman" w:hAnsi="Times New Roman" w:cs="Times New Roman"/>
          <w:szCs w:val="28"/>
        </w:rPr>
        <w:t>ород</w:t>
      </w:r>
      <w:r w:rsidR="00E254FC">
        <w:rPr>
          <w:rFonts w:ascii="Times New Roman" w:hAnsi="Times New Roman" w:cs="Times New Roman"/>
          <w:szCs w:val="28"/>
        </w:rPr>
        <w:t>а</w:t>
      </w:r>
      <w:r w:rsidR="006E2C6D">
        <w:rPr>
          <w:rFonts w:ascii="Times New Roman" w:hAnsi="Times New Roman" w:cs="Times New Roman"/>
          <w:szCs w:val="28"/>
        </w:rPr>
        <w:t xml:space="preserve"> Благовещенск</w:t>
      </w:r>
      <w:r w:rsidR="00E254FC">
        <w:rPr>
          <w:rFonts w:ascii="Times New Roman" w:hAnsi="Times New Roman" w:cs="Times New Roman"/>
          <w:szCs w:val="28"/>
        </w:rPr>
        <w:t>а</w:t>
      </w:r>
      <w:r w:rsidRPr="00BF2B35">
        <w:rPr>
          <w:rFonts w:ascii="Times New Roman" w:hAnsi="Times New Roman" w:cs="Times New Roman"/>
          <w:szCs w:val="28"/>
        </w:rPr>
        <w:t xml:space="preserve">, </w:t>
      </w:r>
      <w:r w:rsidR="00E254FC" w:rsidRPr="00E254FC">
        <w:rPr>
          <w:rFonts w:ascii="Times New Roman" w:hAnsi="Times New Roman" w:cs="Times New Roman"/>
          <w:szCs w:val="28"/>
        </w:rPr>
        <w:t>территориальными органами федеральных органов исполнительной власти, исполнительными органами государственной власти Амурской области</w:t>
      </w:r>
      <w:r w:rsidRPr="00BF2B35">
        <w:rPr>
          <w:rFonts w:ascii="Times New Roman" w:hAnsi="Times New Roman" w:cs="Times New Roman"/>
          <w:szCs w:val="28"/>
        </w:rPr>
        <w:t>, иными органами</w:t>
      </w:r>
      <w:r w:rsidR="00156CB2">
        <w:rPr>
          <w:rFonts w:ascii="Times New Roman" w:hAnsi="Times New Roman" w:cs="Times New Roman"/>
          <w:szCs w:val="28"/>
        </w:rPr>
        <w:t xml:space="preserve"> и</w:t>
      </w:r>
      <w:r w:rsidRPr="00BF2B35">
        <w:rPr>
          <w:rFonts w:ascii="Times New Roman" w:hAnsi="Times New Roman" w:cs="Times New Roman"/>
          <w:szCs w:val="28"/>
        </w:rPr>
        <w:t xml:space="preserve"> организациями меры по решению проблем, с которыми обращаются </w:t>
      </w:r>
      <w:r w:rsidR="00FB7D34">
        <w:rPr>
          <w:rFonts w:ascii="Times New Roman" w:hAnsi="Times New Roman" w:cs="Times New Roman"/>
          <w:szCs w:val="28"/>
        </w:rPr>
        <w:t>субъекты инвестиционной деятельности</w:t>
      </w:r>
      <w:r w:rsidRPr="00BF2B35">
        <w:rPr>
          <w:rFonts w:ascii="Times New Roman" w:hAnsi="Times New Roman" w:cs="Times New Roman"/>
          <w:szCs w:val="28"/>
        </w:rPr>
        <w:t>, и минимизации условий их возникновения в будущем;</w:t>
      </w:r>
    </w:p>
    <w:p w14:paraId="79D62D81" w14:textId="68DF23FE" w:rsidR="00BF2B35" w:rsidRPr="00BF2B35" w:rsidRDefault="00BF2B35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BF2B35">
        <w:rPr>
          <w:rFonts w:ascii="Times New Roman" w:hAnsi="Times New Roman" w:cs="Times New Roman"/>
          <w:szCs w:val="28"/>
        </w:rPr>
        <w:t xml:space="preserve">взаимодействует с </w:t>
      </w:r>
      <w:r w:rsidR="00F76BB8" w:rsidRPr="00F76BB8">
        <w:rPr>
          <w:rFonts w:ascii="Times New Roman" w:hAnsi="Times New Roman" w:cs="Times New Roman"/>
          <w:szCs w:val="28"/>
        </w:rPr>
        <w:t>территориальными органами федеральных органов исполнительной власти, исполнительными органами государственной власти Амурской области</w:t>
      </w:r>
      <w:r w:rsidRPr="00BF2B35">
        <w:rPr>
          <w:rFonts w:ascii="Times New Roman" w:hAnsi="Times New Roman" w:cs="Times New Roman"/>
          <w:szCs w:val="28"/>
        </w:rPr>
        <w:t xml:space="preserve">, </w:t>
      </w:r>
      <w:r w:rsidR="006E2C6D" w:rsidRPr="00AD5644">
        <w:rPr>
          <w:rFonts w:ascii="Times New Roman" w:hAnsi="Times New Roman" w:cs="Times New Roman"/>
          <w:szCs w:val="28"/>
        </w:rPr>
        <w:t>орган</w:t>
      </w:r>
      <w:r w:rsidR="006E2C6D">
        <w:rPr>
          <w:rFonts w:ascii="Times New Roman" w:hAnsi="Times New Roman" w:cs="Times New Roman"/>
          <w:szCs w:val="28"/>
        </w:rPr>
        <w:t>ами</w:t>
      </w:r>
      <w:r w:rsidR="006E2C6D" w:rsidRPr="00AD5644">
        <w:rPr>
          <w:rFonts w:ascii="Times New Roman" w:hAnsi="Times New Roman" w:cs="Times New Roman"/>
          <w:szCs w:val="28"/>
        </w:rPr>
        <w:t xml:space="preserve"> местного самоуправления муниципального </w:t>
      </w:r>
      <w:r w:rsidR="006E2C6D">
        <w:rPr>
          <w:rFonts w:ascii="Times New Roman" w:hAnsi="Times New Roman" w:cs="Times New Roman"/>
          <w:szCs w:val="28"/>
        </w:rPr>
        <w:t>образования г</w:t>
      </w:r>
      <w:r w:rsidR="00213C13">
        <w:rPr>
          <w:rFonts w:ascii="Times New Roman" w:hAnsi="Times New Roman" w:cs="Times New Roman"/>
          <w:szCs w:val="28"/>
        </w:rPr>
        <w:t>ород</w:t>
      </w:r>
      <w:r w:rsidR="00F76BB8">
        <w:rPr>
          <w:rFonts w:ascii="Times New Roman" w:hAnsi="Times New Roman" w:cs="Times New Roman"/>
          <w:szCs w:val="28"/>
        </w:rPr>
        <w:t>а</w:t>
      </w:r>
      <w:r w:rsidR="006E2C6D">
        <w:rPr>
          <w:rFonts w:ascii="Times New Roman" w:hAnsi="Times New Roman" w:cs="Times New Roman"/>
          <w:szCs w:val="28"/>
        </w:rPr>
        <w:t xml:space="preserve"> Благовещенск</w:t>
      </w:r>
      <w:r w:rsidR="00F76BB8">
        <w:rPr>
          <w:rFonts w:ascii="Times New Roman" w:hAnsi="Times New Roman" w:cs="Times New Roman"/>
          <w:szCs w:val="28"/>
        </w:rPr>
        <w:t>а</w:t>
      </w:r>
      <w:r w:rsidRPr="00BF2B35">
        <w:rPr>
          <w:rFonts w:ascii="Times New Roman" w:hAnsi="Times New Roman" w:cs="Times New Roman"/>
          <w:szCs w:val="28"/>
        </w:rPr>
        <w:t xml:space="preserve">, </w:t>
      </w:r>
      <w:r w:rsidR="00156CB2">
        <w:rPr>
          <w:rFonts w:ascii="Times New Roman" w:hAnsi="Times New Roman" w:cs="Times New Roman"/>
          <w:szCs w:val="28"/>
        </w:rPr>
        <w:t xml:space="preserve">иными органами и организациями </w:t>
      </w:r>
      <w:r w:rsidRPr="00BF2B35">
        <w:rPr>
          <w:rFonts w:ascii="Times New Roman" w:hAnsi="Times New Roman" w:cs="Times New Roman"/>
          <w:szCs w:val="28"/>
        </w:rPr>
        <w:t>путем предоставления и (или) получения информации, определения и (или) проведения совместных мероприятий, использования других</w:t>
      </w:r>
      <w:r w:rsidR="006E2C6D">
        <w:rPr>
          <w:rFonts w:ascii="Times New Roman" w:hAnsi="Times New Roman" w:cs="Times New Roman"/>
          <w:szCs w:val="28"/>
        </w:rPr>
        <w:t>,</w:t>
      </w:r>
      <w:r w:rsidRPr="00BF2B35">
        <w:rPr>
          <w:rFonts w:ascii="Times New Roman" w:hAnsi="Times New Roman" w:cs="Times New Roman"/>
          <w:szCs w:val="28"/>
        </w:rPr>
        <w:t xml:space="preserve"> не запрещенных законодательством форм взаимодействия;</w:t>
      </w:r>
    </w:p>
    <w:p w14:paraId="289CB7CF" w14:textId="74B93EC7" w:rsidR="00BF2B35" w:rsidRPr="00BF2B35" w:rsidRDefault="00F76BB8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в пределах, установленных законодательством Российской Федерации, </w:t>
      </w:r>
      <w:r w:rsidR="00BF2B35" w:rsidRPr="00FB7D34">
        <w:rPr>
          <w:rFonts w:ascii="Times New Roman" w:hAnsi="Times New Roman" w:cs="Times New Roman"/>
          <w:szCs w:val="28"/>
        </w:rPr>
        <w:t>содействует инвесторам в привлечении бюджетных сре</w:t>
      </w:r>
      <w:proofErr w:type="gramStart"/>
      <w:r w:rsidR="00BF2B35" w:rsidRPr="00FB7D34">
        <w:rPr>
          <w:rFonts w:ascii="Times New Roman" w:hAnsi="Times New Roman" w:cs="Times New Roman"/>
          <w:szCs w:val="28"/>
        </w:rPr>
        <w:t>дств дл</w:t>
      </w:r>
      <w:proofErr w:type="gramEnd"/>
      <w:r w:rsidR="00BF2B35" w:rsidRPr="00FB7D34">
        <w:rPr>
          <w:rFonts w:ascii="Times New Roman" w:hAnsi="Times New Roman" w:cs="Times New Roman"/>
          <w:szCs w:val="28"/>
        </w:rPr>
        <w:t xml:space="preserve">я </w:t>
      </w:r>
      <w:proofErr w:type="spellStart"/>
      <w:r w:rsidR="00BF2B35" w:rsidRPr="00FB7D34">
        <w:rPr>
          <w:rFonts w:ascii="Times New Roman" w:hAnsi="Times New Roman" w:cs="Times New Roman"/>
          <w:szCs w:val="28"/>
        </w:rPr>
        <w:t>софинансирования</w:t>
      </w:r>
      <w:proofErr w:type="spellEnd"/>
      <w:r w:rsidR="00BF2B35" w:rsidRPr="00FB7D34">
        <w:rPr>
          <w:rFonts w:ascii="Times New Roman" w:hAnsi="Times New Roman" w:cs="Times New Roman"/>
          <w:szCs w:val="28"/>
        </w:rPr>
        <w:t xml:space="preserve"> инфраструктурных проектов;</w:t>
      </w:r>
    </w:p>
    <w:p w14:paraId="18CF6AE2" w14:textId="515DBA1C" w:rsidR="00BF2B35" w:rsidRPr="00BF2B35" w:rsidRDefault="00BF2B35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BF2B35">
        <w:rPr>
          <w:rFonts w:ascii="Times New Roman" w:hAnsi="Times New Roman" w:cs="Times New Roman"/>
          <w:szCs w:val="28"/>
        </w:rPr>
        <w:t xml:space="preserve">организует встречи и сопровождение </w:t>
      </w:r>
      <w:r w:rsidR="00FB7D34">
        <w:rPr>
          <w:rFonts w:ascii="Times New Roman" w:hAnsi="Times New Roman" w:cs="Times New Roman"/>
          <w:szCs w:val="28"/>
        </w:rPr>
        <w:t>субъектов инвестиционной деятельности</w:t>
      </w:r>
      <w:r w:rsidRPr="00BF2B35">
        <w:rPr>
          <w:rFonts w:ascii="Times New Roman" w:hAnsi="Times New Roman" w:cs="Times New Roman"/>
          <w:szCs w:val="28"/>
        </w:rPr>
        <w:t xml:space="preserve"> на территор</w:t>
      </w:r>
      <w:r w:rsidR="00800770">
        <w:rPr>
          <w:rFonts w:ascii="Times New Roman" w:hAnsi="Times New Roman" w:cs="Times New Roman"/>
          <w:szCs w:val="28"/>
        </w:rPr>
        <w:t xml:space="preserve">ии </w:t>
      </w:r>
      <w:r w:rsidR="006E2C6D">
        <w:rPr>
          <w:rFonts w:ascii="Times New Roman" w:hAnsi="Times New Roman" w:cs="Times New Roman"/>
          <w:szCs w:val="28"/>
        </w:rPr>
        <w:t>г</w:t>
      </w:r>
      <w:r w:rsidR="00213C13">
        <w:rPr>
          <w:rFonts w:ascii="Times New Roman" w:hAnsi="Times New Roman" w:cs="Times New Roman"/>
          <w:szCs w:val="28"/>
        </w:rPr>
        <w:t>ород</w:t>
      </w:r>
      <w:r w:rsidR="00F76BB8">
        <w:rPr>
          <w:rFonts w:ascii="Times New Roman" w:hAnsi="Times New Roman" w:cs="Times New Roman"/>
          <w:szCs w:val="28"/>
        </w:rPr>
        <w:t>а</w:t>
      </w:r>
      <w:r w:rsidR="006E2C6D">
        <w:rPr>
          <w:rFonts w:ascii="Times New Roman" w:hAnsi="Times New Roman" w:cs="Times New Roman"/>
          <w:szCs w:val="28"/>
        </w:rPr>
        <w:t xml:space="preserve"> Благовещенска</w:t>
      </w:r>
      <w:r w:rsidRPr="00BF2B35">
        <w:rPr>
          <w:rFonts w:ascii="Times New Roman" w:hAnsi="Times New Roman" w:cs="Times New Roman"/>
          <w:szCs w:val="28"/>
        </w:rPr>
        <w:t>;</w:t>
      </w:r>
    </w:p>
    <w:p w14:paraId="171A60DB" w14:textId="01AA4505" w:rsidR="00FB7D34" w:rsidRPr="000D119B" w:rsidRDefault="00FB7D34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осуществляет мониторинг</w:t>
      </w:r>
      <w:r w:rsidRPr="000D119B">
        <w:rPr>
          <w:rFonts w:ascii="Times New Roman" w:hAnsi="Times New Roman" w:cs="Times New Roman"/>
          <w:szCs w:val="28"/>
        </w:rPr>
        <w:t xml:space="preserve"> своевременности обновления информации об инвестиционном потенциале </w:t>
      </w:r>
      <w:r w:rsidR="006E2C6D">
        <w:rPr>
          <w:rFonts w:ascii="Times New Roman" w:hAnsi="Times New Roman" w:cs="Times New Roman"/>
          <w:szCs w:val="28"/>
        </w:rPr>
        <w:t>г</w:t>
      </w:r>
      <w:r w:rsidR="00213C13">
        <w:rPr>
          <w:rFonts w:ascii="Times New Roman" w:hAnsi="Times New Roman" w:cs="Times New Roman"/>
          <w:szCs w:val="28"/>
        </w:rPr>
        <w:t>ород</w:t>
      </w:r>
      <w:r w:rsidR="00F76BB8">
        <w:rPr>
          <w:rFonts w:ascii="Times New Roman" w:hAnsi="Times New Roman" w:cs="Times New Roman"/>
          <w:szCs w:val="28"/>
        </w:rPr>
        <w:t>а</w:t>
      </w:r>
      <w:r w:rsidR="006E2C6D">
        <w:rPr>
          <w:rFonts w:ascii="Times New Roman" w:hAnsi="Times New Roman" w:cs="Times New Roman"/>
          <w:szCs w:val="28"/>
        </w:rPr>
        <w:t xml:space="preserve"> Благовещенска</w:t>
      </w:r>
      <w:r>
        <w:rPr>
          <w:rFonts w:ascii="Times New Roman" w:hAnsi="Times New Roman" w:cs="Times New Roman"/>
          <w:szCs w:val="28"/>
        </w:rPr>
        <w:t xml:space="preserve"> </w:t>
      </w:r>
      <w:r w:rsidRPr="000D119B">
        <w:rPr>
          <w:rFonts w:ascii="Times New Roman" w:hAnsi="Times New Roman" w:cs="Times New Roman"/>
          <w:szCs w:val="28"/>
        </w:rPr>
        <w:t xml:space="preserve">и </w:t>
      </w:r>
      <w:r>
        <w:rPr>
          <w:rFonts w:ascii="Times New Roman" w:hAnsi="Times New Roman" w:cs="Times New Roman"/>
          <w:szCs w:val="28"/>
        </w:rPr>
        <w:t xml:space="preserve">инвестиционной деятельности на территории </w:t>
      </w:r>
      <w:r w:rsidR="006E2C6D">
        <w:rPr>
          <w:rFonts w:ascii="Times New Roman" w:hAnsi="Times New Roman" w:cs="Times New Roman"/>
          <w:szCs w:val="28"/>
        </w:rPr>
        <w:t>г</w:t>
      </w:r>
      <w:r w:rsidR="00213C13">
        <w:rPr>
          <w:rFonts w:ascii="Times New Roman" w:hAnsi="Times New Roman" w:cs="Times New Roman"/>
          <w:szCs w:val="28"/>
        </w:rPr>
        <w:t>орода</w:t>
      </w:r>
      <w:r w:rsidR="006E2C6D">
        <w:rPr>
          <w:rFonts w:ascii="Times New Roman" w:hAnsi="Times New Roman" w:cs="Times New Roman"/>
          <w:szCs w:val="28"/>
        </w:rPr>
        <w:t xml:space="preserve"> Благовещенска</w:t>
      </w:r>
      <w:r w:rsidRPr="000D119B">
        <w:rPr>
          <w:rFonts w:ascii="Times New Roman" w:hAnsi="Times New Roman" w:cs="Times New Roman"/>
          <w:szCs w:val="28"/>
        </w:rPr>
        <w:t>;</w:t>
      </w:r>
    </w:p>
    <w:p w14:paraId="15E0EFC0" w14:textId="71D2C810" w:rsidR="00BF2B35" w:rsidRDefault="00BF2B35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BF2B35">
        <w:rPr>
          <w:rFonts w:ascii="Times New Roman" w:hAnsi="Times New Roman" w:cs="Times New Roman"/>
          <w:szCs w:val="28"/>
        </w:rPr>
        <w:lastRenderedPageBreak/>
        <w:t xml:space="preserve">разрабатывает предложения по повышению эффективности работы по содействию реализации инвестиционных проектов, совершенствованию нормативной правовой базы, повышению уровня инвестиционной привлекательности </w:t>
      </w:r>
      <w:r w:rsidR="006E2C6D">
        <w:rPr>
          <w:rFonts w:ascii="Times New Roman" w:hAnsi="Times New Roman" w:cs="Times New Roman"/>
          <w:szCs w:val="28"/>
        </w:rPr>
        <w:t>г</w:t>
      </w:r>
      <w:r w:rsidR="00213C13">
        <w:rPr>
          <w:rFonts w:ascii="Times New Roman" w:hAnsi="Times New Roman" w:cs="Times New Roman"/>
          <w:szCs w:val="28"/>
        </w:rPr>
        <w:t>орода</w:t>
      </w:r>
      <w:r w:rsidR="006E2C6D">
        <w:rPr>
          <w:rFonts w:ascii="Times New Roman" w:hAnsi="Times New Roman" w:cs="Times New Roman"/>
          <w:szCs w:val="28"/>
        </w:rPr>
        <w:t xml:space="preserve"> Благовещенска</w:t>
      </w:r>
      <w:r w:rsidRPr="00BF2B35">
        <w:rPr>
          <w:rFonts w:ascii="Times New Roman" w:hAnsi="Times New Roman" w:cs="Times New Roman"/>
          <w:szCs w:val="28"/>
        </w:rPr>
        <w:t>, формированию благоприятного инвестиционного климата;</w:t>
      </w:r>
    </w:p>
    <w:p w14:paraId="28B4CBCD" w14:textId="04D87276" w:rsidR="00F76BB8" w:rsidRPr="00AD5644" w:rsidRDefault="00F76BB8" w:rsidP="00F76BB8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AD5644">
        <w:rPr>
          <w:rFonts w:ascii="Times New Roman" w:hAnsi="Times New Roman" w:cs="Times New Roman"/>
          <w:szCs w:val="28"/>
        </w:rPr>
        <w:t>входит в состав рабочих групп</w:t>
      </w:r>
      <w:r>
        <w:rPr>
          <w:rFonts w:ascii="Times New Roman" w:hAnsi="Times New Roman" w:cs="Times New Roman"/>
          <w:szCs w:val="28"/>
        </w:rPr>
        <w:t>, комиссий</w:t>
      </w:r>
      <w:r w:rsidRPr="00AD5644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AD5644">
        <w:rPr>
          <w:rFonts w:ascii="Times New Roman" w:hAnsi="Times New Roman" w:cs="Times New Roman"/>
          <w:szCs w:val="28"/>
        </w:rPr>
        <w:t>приним</w:t>
      </w:r>
      <w:r>
        <w:rPr>
          <w:rFonts w:ascii="Times New Roman" w:hAnsi="Times New Roman" w:cs="Times New Roman"/>
          <w:szCs w:val="28"/>
        </w:rPr>
        <w:t>е</w:t>
      </w:r>
      <w:r w:rsidRPr="00AD5644">
        <w:rPr>
          <w:rFonts w:ascii="Times New Roman" w:hAnsi="Times New Roman" w:cs="Times New Roman"/>
          <w:szCs w:val="28"/>
        </w:rPr>
        <w:t>т</w:t>
      </w:r>
      <w:proofErr w:type="spellEnd"/>
      <w:r w:rsidRPr="00AD5644">
        <w:rPr>
          <w:rFonts w:ascii="Times New Roman" w:hAnsi="Times New Roman" w:cs="Times New Roman"/>
          <w:szCs w:val="28"/>
        </w:rPr>
        <w:t xml:space="preserve"> участие в заседаниях коллегиальных и совещательных органов при </w:t>
      </w:r>
      <w:r>
        <w:rPr>
          <w:rFonts w:ascii="Times New Roman" w:hAnsi="Times New Roman" w:cs="Times New Roman"/>
          <w:szCs w:val="28"/>
        </w:rPr>
        <w:t xml:space="preserve">мэре города Благовещенска </w:t>
      </w:r>
      <w:r w:rsidRPr="00AD5644">
        <w:rPr>
          <w:rFonts w:ascii="Times New Roman" w:hAnsi="Times New Roman" w:cs="Times New Roman"/>
          <w:szCs w:val="28"/>
        </w:rPr>
        <w:t>при рассмотрении вопросов, относящихся к деятельности инвестиционных уполномоченных;</w:t>
      </w:r>
    </w:p>
    <w:p w14:paraId="0B9BAF8C" w14:textId="2CA50E20" w:rsidR="00553268" w:rsidRPr="00FB7D34" w:rsidRDefault="00BF2B35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BF2B35">
        <w:rPr>
          <w:rFonts w:ascii="Times New Roman" w:hAnsi="Times New Roman" w:cs="Times New Roman"/>
          <w:szCs w:val="28"/>
        </w:rPr>
        <w:t>выполняет другие функции, связанные с реализацией инвестиционных проектов и относящиеся к полномочиям органов местного самоуправления, включая разработку правовых актов и организацию мероприятий, необходимых для решения поставленных перед ним задач.</w:t>
      </w:r>
    </w:p>
    <w:p w14:paraId="58CBB88F" w14:textId="2B5AA34F" w:rsidR="00AD5644" w:rsidRPr="00AD5644" w:rsidRDefault="00AD5644" w:rsidP="00F37E12">
      <w:pPr>
        <w:pStyle w:val="a2"/>
        <w:numPr>
          <w:ilvl w:val="1"/>
          <w:numId w:val="1"/>
        </w:numPr>
        <w:shd w:val="clear" w:color="auto" w:fill="FFFFFF"/>
        <w:tabs>
          <w:tab w:val="left" w:pos="993"/>
        </w:tabs>
        <w:ind w:left="0" w:firstLine="709"/>
        <w:rPr>
          <w:rFonts w:ascii="Times New Roman" w:hAnsi="Times New Roman" w:cs="Times New Roman"/>
          <w:szCs w:val="28"/>
        </w:rPr>
      </w:pPr>
      <w:r w:rsidRPr="00AD5644">
        <w:rPr>
          <w:rFonts w:ascii="Times New Roman" w:hAnsi="Times New Roman" w:cs="Times New Roman"/>
          <w:szCs w:val="28"/>
        </w:rPr>
        <w:t>При осуществлении своей деятельности инвестиционный уполномоченный вправе:</w:t>
      </w:r>
    </w:p>
    <w:p w14:paraId="1A74257C" w14:textId="643DE6CF" w:rsidR="00AD5644" w:rsidRPr="00AD5644" w:rsidRDefault="00AD5644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AD5644">
        <w:rPr>
          <w:rFonts w:ascii="Times New Roman" w:hAnsi="Times New Roman" w:cs="Times New Roman"/>
          <w:szCs w:val="28"/>
        </w:rPr>
        <w:t xml:space="preserve">запрашивать </w:t>
      </w:r>
      <w:r w:rsidR="00FB7D34">
        <w:rPr>
          <w:rFonts w:ascii="Times New Roman" w:hAnsi="Times New Roman" w:cs="Times New Roman"/>
          <w:szCs w:val="28"/>
        </w:rPr>
        <w:t>у</w:t>
      </w:r>
      <w:r w:rsidRPr="00AD5644">
        <w:rPr>
          <w:rFonts w:ascii="Times New Roman" w:hAnsi="Times New Roman" w:cs="Times New Roman"/>
          <w:szCs w:val="28"/>
        </w:rPr>
        <w:t xml:space="preserve"> </w:t>
      </w:r>
      <w:r w:rsidR="00F76BB8" w:rsidRPr="00F76BB8">
        <w:rPr>
          <w:rFonts w:ascii="Times New Roman" w:hAnsi="Times New Roman" w:cs="Times New Roman"/>
          <w:szCs w:val="28"/>
        </w:rPr>
        <w:t>территориальны</w:t>
      </w:r>
      <w:r w:rsidR="00F76BB8">
        <w:rPr>
          <w:rFonts w:ascii="Times New Roman" w:hAnsi="Times New Roman" w:cs="Times New Roman"/>
          <w:szCs w:val="28"/>
        </w:rPr>
        <w:t>х</w:t>
      </w:r>
      <w:r w:rsidR="00F76BB8" w:rsidRPr="00F76BB8">
        <w:rPr>
          <w:rFonts w:ascii="Times New Roman" w:hAnsi="Times New Roman" w:cs="Times New Roman"/>
          <w:szCs w:val="28"/>
        </w:rPr>
        <w:t xml:space="preserve"> орган</w:t>
      </w:r>
      <w:r w:rsidR="00F76BB8">
        <w:rPr>
          <w:rFonts w:ascii="Times New Roman" w:hAnsi="Times New Roman" w:cs="Times New Roman"/>
          <w:szCs w:val="28"/>
        </w:rPr>
        <w:t>ов</w:t>
      </w:r>
      <w:r w:rsidR="00F76BB8" w:rsidRPr="00F76BB8">
        <w:rPr>
          <w:rFonts w:ascii="Times New Roman" w:hAnsi="Times New Roman" w:cs="Times New Roman"/>
          <w:szCs w:val="28"/>
        </w:rPr>
        <w:t xml:space="preserve"> федеральных органов исполнительной власти, исполнительны</w:t>
      </w:r>
      <w:r w:rsidR="00F76BB8">
        <w:rPr>
          <w:rFonts w:ascii="Times New Roman" w:hAnsi="Times New Roman" w:cs="Times New Roman"/>
          <w:szCs w:val="28"/>
        </w:rPr>
        <w:t>х</w:t>
      </w:r>
      <w:r w:rsidR="00F76BB8" w:rsidRPr="00F76BB8">
        <w:rPr>
          <w:rFonts w:ascii="Times New Roman" w:hAnsi="Times New Roman" w:cs="Times New Roman"/>
          <w:szCs w:val="28"/>
        </w:rPr>
        <w:t xml:space="preserve"> орган</w:t>
      </w:r>
      <w:r w:rsidR="00F76BB8">
        <w:rPr>
          <w:rFonts w:ascii="Times New Roman" w:hAnsi="Times New Roman" w:cs="Times New Roman"/>
          <w:szCs w:val="28"/>
        </w:rPr>
        <w:t>ов</w:t>
      </w:r>
      <w:r w:rsidR="00F76BB8" w:rsidRPr="00F76BB8">
        <w:rPr>
          <w:rFonts w:ascii="Times New Roman" w:hAnsi="Times New Roman" w:cs="Times New Roman"/>
          <w:szCs w:val="28"/>
        </w:rPr>
        <w:t xml:space="preserve"> государственной власти Амурской области</w:t>
      </w:r>
      <w:r w:rsidRPr="00AD5644">
        <w:rPr>
          <w:rFonts w:ascii="Times New Roman" w:hAnsi="Times New Roman" w:cs="Times New Roman"/>
          <w:szCs w:val="28"/>
        </w:rPr>
        <w:t xml:space="preserve">, </w:t>
      </w:r>
      <w:r w:rsidR="006E2C6D" w:rsidRPr="00AD5644">
        <w:rPr>
          <w:rFonts w:ascii="Times New Roman" w:hAnsi="Times New Roman" w:cs="Times New Roman"/>
          <w:szCs w:val="28"/>
        </w:rPr>
        <w:t>орган</w:t>
      </w:r>
      <w:r w:rsidR="006E2C6D">
        <w:rPr>
          <w:rFonts w:ascii="Times New Roman" w:hAnsi="Times New Roman" w:cs="Times New Roman"/>
          <w:szCs w:val="28"/>
        </w:rPr>
        <w:t>ов</w:t>
      </w:r>
      <w:r w:rsidR="006E2C6D" w:rsidRPr="00AD5644">
        <w:rPr>
          <w:rFonts w:ascii="Times New Roman" w:hAnsi="Times New Roman" w:cs="Times New Roman"/>
          <w:szCs w:val="28"/>
        </w:rPr>
        <w:t xml:space="preserve"> местного самоуправления муниципального </w:t>
      </w:r>
      <w:r w:rsidR="006E2C6D">
        <w:rPr>
          <w:rFonts w:ascii="Times New Roman" w:hAnsi="Times New Roman" w:cs="Times New Roman"/>
          <w:szCs w:val="28"/>
        </w:rPr>
        <w:t>образования г</w:t>
      </w:r>
      <w:r w:rsidR="00213C13">
        <w:rPr>
          <w:rFonts w:ascii="Times New Roman" w:hAnsi="Times New Roman" w:cs="Times New Roman"/>
          <w:szCs w:val="28"/>
        </w:rPr>
        <w:t>ород</w:t>
      </w:r>
      <w:r w:rsidR="00F76BB8">
        <w:rPr>
          <w:rFonts w:ascii="Times New Roman" w:hAnsi="Times New Roman" w:cs="Times New Roman"/>
          <w:szCs w:val="28"/>
        </w:rPr>
        <w:t>а</w:t>
      </w:r>
      <w:r w:rsidR="006E2C6D">
        <w:rPr>
          <w:rFonts w:ascii="Times New Roman" w:hAnsi="Times New Roman" w:cs="Times New Roman"/>
          <w:szCs w:val="28"/>
        </w:rPr>
        <w:t xml:space="preserve"> Благовещенск</w:t>
      </w:r>
      <w:r w:rsidR="00F76BB8">
        <w:rPr>
          <w:rFonts w:ascii="Times New Roman" w:hAnsi="Times New Roman" w:cs="Times New Roman"/>
          <w:szCs w:val="28"/>
        </w:rPr>
        <w:t>а</w:t>
      </w:r>
      <w:r w:rsidRPr="00AD5644">
        <w:rPr>
          <w:rFonts w:ascii="Times New Roman" w:hAnsi="Times New Roman" w:cs="Times New Roman"/>
          <w:szCs w:val="28"/>
        </w:rPr>
        <w:t>, иных органов, граждан и организаций документы, необходимые для осуществления задач, возложенных на инвестиционных уполномоченных;</w:t>
      </w:r>
    </w:p>
    <w:p w14:paraId="6EAA3678" w14:textId="7F9F5D5E" w:rsidR="00553268" w:rsidRDefault="00AD5644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AD5644">
        <w:rPr>
          <w:rFonts w:ascii="Times New Roman" w:hAnsi="Times New Roman" w:cs="Times New Roman"/>
          <w:szCs w:val="28"/>
        </w:rPr>
        <w:t xml:space="preserve">взаимодействовать с территориальными органами федеральных органов исполнительной власти, исполнительными органами государственной власти </w:t>
      </w:r>
      <w:r w:rsidR="00F77DE7">
        <w:rPr>
          <w:rFonts w:ascii="Times New Roman" w:hAnsi="Times New Roman" w:cs="Times New Roman"/>
          <w:szCs w:val="28"/>
        </w:rPr>
        <w:t>Амурской области</w:t>
      </w:r>
      <w:r w:rsidR="00F77DE7" w:rsidRPr="00AD5644">
        <w:rPr>
          <w:rFonts w:ascii="Times New Roman" w:hAnsi="Times New Roman" w:cs="Times New Roman"/>
          <w:szCs w:val="28"/>
        </w:rPr>
        <w:t xml:space="preserve"> </w:t>
      </w:r>
      <w:r w:rsidRPr="00AD5644">
        <w:rPr>
          <w:rFonts w:ascii="Times New Roman" w:hAnsi="Times New Roman" w:cs="Times New Roman"/>
          <w:szCs w:val="28"/>
        </w:rPr>
        <w:t xml:space="preserve">и органами местного самоуправления муниципального </w:t>
      </w:r>
      <w:r w:rsidR="00800770">
        <w:rPr>
          <w:rFonts w:ascii="Times New Roman" w:hAnsi="Times New Roman" w:cs="Times New Roman"/>
          <w:szCs w:val="28"/>
        </w:rPr>
        <w:t>образования</w:t>
      </w:r>
      <w:r w:rsidR="006E2C6D">
        <w:rPr>
          <w:rFonts w:ascii="Times New Roman" w:hAnsi="Times New Roman" w:cs="Times New Roman"/>
          <w:szCs w:val="28"/>
        </w:rPr>
        <w:t xml:space="preserve"> г</w:t>
      </w:r>
      <w:r w:rsidR="00213C13">
        <w:rPr>
          <w:rFonts w:ascii="Times New Roman" w:hAnsi="Times New Roman" w:cs="Times New Roman"/>
          <w:szCs w:val="28"/>
        </w:rPr>
        <w:t>ород</w:t>
      </w:r>
      <w:r w:rsidR="00F76BB8">
        <w:rPr>
          <w:rFonts w:ascii="Times New Roman" w:hAnsi="Times New Roman" w:cs="Times New Roman"/>
          <w:szCs w:val="28"/>
        </w:rPr>
        <w:t>а</w:t>
      </w:r>
      <w:r w:rsidR="006E2C6D">
        <w:rPr>
          <w:rFonts w:ascii="Times New Roman" w:hAnsi="Times New Roman" w:cs="Times New Roman"/>
          <w:szCs w:val="28"/>
        </w:rPr>
        <w:t xml:space="preserve"> Благовещенск</w:t>
      </w:r>
      <w:r w:rsidR="00F76BB8">
        <w:rPr>
          <w:rFonts w:ascii="Times New Roman" w:hAnsi="Times New Roman" w:cs="Times New Roman"/>
          <w:szCs w:val="28"/>
        </w:rPr>
        <w:t>а</w:t>
      </w:r>
      <w:r w:rsidRPr="00AD5644">
        <w:rPr>
          <w:rFonts w:ascii="Times New Roman" w:hAnsi="Times New Roman" w:cs="Times New Roman"/>
          <w:szCs w:val="28"/>
        </w:rPr>
        <w:t>;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2E7E050D" w14:textId="43D9367A" w:rsidR="00AD5644" w:rsidRPr="00AD5644" w:rsidRDefault="00AD5644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r w:rsidRPr="00AD5644">
        <w:rPr>
          <w:rFonts w:ascii="Times New Roman" w:hAnsi="Times New Roman" w:cs="Times New Roman"/>
          <w:szCs w:val="28"/>
        </w:rPr>
        <w:t>создавать рабочие группы</w:t>
      </w:r>
      <w:r w:rsidR="00156CB2">
        <w:rPr>
          <w:rFonts w:ascii="Times New Roman" w:hAnsi="Times New Roman" w:cs="Times New Roman"/>
          <w:szCs w:val="28"/>
        </w:rPr>
        <w:t>, комиссии</w:t>
      </w:r>
      <w:r w:rsidRPr="00AD5644">
        <w:rPr>
          <w:rFonts w:ascii="Times New Roman" w:hAnsi="Times New Roman" w:cs="Times New Roman"/>
          <w:szCs w:val="28"/>
        </w:rPr>
        <w:t xml:space="preserve"> для рассмотрения обращений </w:t>
      </w:r>
      <w:r w:rsidR="00CE08B8">
        <w:rPr>
          <w:rFonts w:ascii="Times New Roman" w:hAnsi="Times New Roman" w:cs="Times New Roman"/>
          <w:szCs w:val="28"/>
        </w:rPr>
        <w:t>субъектов инвестиционной деятельности</w:t>
      </w:r>
      <w:r w:rsidRPr="00AD5644">
        <w:rPr>
          <w:rFonts w:ascii="Times New Roman" w:hAnsi="Times New Roman" w:cs="Times New Roman"/>
          <w:szCs w:val="28"/>
        </w:rPr>
        <w:t>, осуществления иных мероприятий, связанных с организацией работы инвестиционного уполномоченного;</w:t>
      </w:r>
    </w:p>
    <w:p w14:paraId="667BF9D8" w14:textId="39D59084" w:rsidR="00AD5644" w:rsidRPr="00AD5644" w:rsidRDefault="00AD5644" w:rsidP="00F37E12">
      <w:pPr>
        <w:pStyle w:val="a2"/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szCs w:val="28"/>
        </w:rPr>
      </w:pPr>
      <w:proofErr w:type="gramStart"/>
      <w:r w:rsidRPr="00AD5644">
        <w:rPr>
          <w:rFonts w:ascii="Times New Roman" w:hAnsi="Times New Roman" w:cs="Times New Roman"/>
          <w:szCs w:val="28"/>
        </w:rPr>
        <w:t>вносить предл</w:t>
      </w:r>
      <w:bookmarkStart w:id="2" w:name="_GoBack"/>
      <w:bookmarkEnd w:id="2"/>
      <w:r w:rsidRPr="00AD5644">
        <w:rPr>
          <w:rFonts w:ascii="Times New Roman" w:hAnsi="Times New Roman" w:cs="Times New Roman"/>
          <w:szCs w:val="28"/>
        </w:rPr>
        <w:t xml:space="preserve">ожения, направленные на решение проблем </w:t>
      </w:r>
      <w:r w:rsidR="00CE08B8">
        <w:rPr>
          <w:rFonts w:ascii="Times New Roman" w:hAnsi="Times New Roman" w:cs="Times New Roman"/>
          <w:szCs w:val="28"/>
        </w:rPr>
        <w:t>субъектов инвестиционной деятельности</w:t>
      </w:r>
      <w:r w:rsidRPr="00AD5644">
        <w:rPr>
          <w:rFonts w:ascii="Times New Roman" w:hAnsi="Times New Roman" w:cs="Times New Roman"/>
          <w:szCs w:val="28"/>
        </w:rPr>
        <w:t xml:space="preserve">, повышение эффективности работы органов местного самоуправления в области реализации инвестиционных проектов, совершенствование нормативно-правовой базы, повышение уровня инвестиционной привлекательности и формирование благоприятного инвестиционного климата на территории </w:t>
      </w:r>
      <w:r w:rsidR="006E2C6D">
        <w:rPr>
          <w:rFonts w:ascii="Times New Roman" w:hAnsi="Times New Roman" w:cs="Times New Roman"/>
          <w:szCs w:val="28"/>
        </w:rPr>
        <w:t>г</w:t>
      </w:r>
      <w:r w:rsidR="006A6643">
        <w:rPr>
          <w:rFonts w:ascii="Times New Roman" w:hAnsi="Times New Roman" w:cs="Times New Roman"/>
          <w:szCs w:val="28"/>
        </w:rPr>
        <w:t>орода</w:t>
      </w:r>
      <w:r w:rsidR="006E2C6D">
        <w:rPr>
          <w:rFonts w:ascii="Times New Roman" w:hAnsi="Times New Roman" w:cs="Times New Roman"/>
          <w:szCs w:val="28"/>
        </w:rPr>
        <w:t xml:space="preserve"> Благовещенска</w:t>
      </w:r>
      <w:r w:rsidR="00CE08B8">
        <w:rPr>
          <w:rFonts w:ascii="Times New Roman" w:hAnsi="Times New Roman" w:cs="Times New Roman"/>
          <w:szCs w:val="28"/>
        </w:rPr>
        <w:t>.</w:t>
      </w:r>
      <w:proofErr w:type="gramEnd"/>
    </w:p>
    <w:sectPr w:rsidR="00AD5644" w:rsidRPr="00AD5644" w:rsidSect="006810E7">
      <w:headerReference w:type="default" r:id="rId9"/>
      <w:pgSz w:w="11906" w:h="16838"/>
      <w:pgMar w:top="1134" w:right="851" w:bottom="1134" w:left="1418" w:header="567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C31D6D" w14:textId="77777777" w:rsidR="002D10AA" w:rsidRDefault="002D10AA">
      <w:r>
        <w:separator/>
      </w:r>
    </w:p>
  </w:endnote>
  <w:endnote w:type="continuationSeparator" w:id="0">
    <w:p w14:paraId="4FDEE041" w14:textId="77777777" w:rsidR="002D10AA" w:rsidRDefault="002D1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OpenSymbol">
    <w:altName w:val="Times New Roman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F106A4" w14:textId="77777777" w:rsidR="002D10AA" w:rsidRDefault="002D10AA">
      <w:r>
        <w:separator/>
      </w:r>
    </w:p>
  </w:footnote>
  <w:footnote w:type="continuationSeparator" w:id="0">
    <w:p w14:paraId="180E51E5" w14:textId="77777777" w:rsidR="002D10AA" w:rsidRDefault="002D1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E4798" w14:textId="26152FCF" w:rsidR="00553268" w:rsidRDefault="00580BC0">
    <w:pPr>
      <w:pStyle w:val="affff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>PAGE</w:instrText>
    </w:r>
    <w:r>
      <w:rPr>
        <w:rFonts w:ascii="Times New Roman" w:hAnsi="Times New Roman" w:cs="Times New Roman"/>
      </w:rPr>
      <w:fldChar w:fldCharType="separate"/>
    </w:r>
    <w:r w:rsidR="00A76785">
      <w:rPr>
        <w:rFonts w:ascii="Times New Roman" w:hAnsi="Times New Roman" w:cs="Times New Roman"/>
        <w:noProof/>
      </w:rPr>
      <w:t>3</w:t>
    </w:r>
    <w:r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2A02"/>
    <w:multiLevelType w:val="multilevel"/>
    <w:tmpl w:val="E2C67764"/>
    <w:lvl w:ilvl="0">
      <w:start w:val="1"/>
      <w:numFmt w:val="decimal"/>
      <w:lvlText w:val="%1."/>
      <w:lvlJc w:val="left"/>
      <w:pPr>
        <w:tabs>
          <w:tab w:val="num" w:pos="0"/>
        </w:tabs>
        <w:ind w:left="840" w:hanging="84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549" w:hanging="840"/>
      </w:pPr>
      <w:rPr>
        <w:rFonts w:ascii="Times New Roman" w:eastAsia="Source Han Sans CN Regular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8" w:hanging="84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  <w:rPr>
        <w:color w:val="000000"/>
      </w:rPr>
    </w:lvl>
  </w:abstractNum>
  <w:abstractNum w:abstractNumId="1">
    <w:nsid w:val="41936B46"/>
    <w:multiLevelType w:val="multilevel"/>
    <w:tmpl w:val="4DE22A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DF751D9"/>
    <w:multiLevelType w:val="multilevel"/>
    <w:tmpl w:val="8D50A342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3">
    <w:nsid w:val="58F440B4"/>
    <w:multiLevelType w:val="multilevel"/>
    <w:tmpl w:val="17FED2F0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4">
    <w:nsid w:val="75D95B90"/>
    <w:multiLevelType w:val="multilevel"/>
    <w:tmpl w:val="F1247C00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268"/>
    <w:rsid w:val="00016AC4"/>
    <w:rsid w:val="000C6083"/>
    <w:rsid w:val="000D119B"/>
    <w:rsid w:val="00104E56"/>
    <w:rsid w:val="00156CB2"/>
    <w:rsid w:val="001B0573"/>
    <w:rsid w:val="001D341B"/>
    <w:rsid w:val="001F26BB"/>
    <w:rsid w:val="002052F7"/>
    <w:rsid w:val="00213C13"/>
    <w:rsid w:val="0022508E"/>
    <w:rsid w:val="002338F2"/>
    <w:rsid w:val="002675BC"/>
    <w:rsid w:val="00284C5E"/>
    <w:rsid w:val="002C0033"/>
    <w:rsid w:val="002D10AA"/>
    <w:rsid w:val="002F66AE"/>
    <w:rsid w:val="0034225B"/>
    <w:rsid w:val="00366DC8"/>
    <w:rsid w:val="00367AC6"/>
    <w:rsid w:val="00390139"/>
    <w:rsid w:val="00393E1E"/>
    <w:rsid w:val="00462406"/>
    <w:rsid w:val="004766C7"/>
    <w:rsid w:val="004A6C76"/>
    <w:rsid w:val="004D45B2"/>
    <w:rsid w:val="00501A91"/>
    <w:rsid w:val="0050571B"/>
    <w:rsid w:val="00553268"/>
    <w:rsid w:val="00580BC0"/>
    <w:rsid w:val="005C13E7"/>
    <w:rsid w:val="005E6B3D"/>
    <w:rsid w:val="00625648"/>
    <w:rsid w:val="00676885"/>
    <w:rsid w:val="006810E7"/>
    <w:rsid w:val="006A52A6"/>
    <w:rsid w:val="006A6643"/>
    <w:rsid w:val="006E2C6D"/>
    <w:rsid w:val="00700D0E"/>
    <w:rsid w:val="00715B26"/>
    <w:rsid w:val="0073372D"/>
    <w:rsid w:val="007922BC"/>
    <w:rsid w:val="00796126"/>
    <w:rsid w:val="00796E36"/>
    <w:rsid w:val="00800770"/>
    <w:rsid w:val="0084089D"/>
    <w:rsid w:val="00856D05"/>
    <w:rsid w:val="008610C3"/>
    <w:rsid w:val="008A4129"/>
    <w:rsid w:val="008A68EB"/>
    <w:rsid w:val="008F606A"/>
    <w:rsid w:val="00940605"/>
    <w:rsid w:val="00942C59"/>
    <w:rsid w:val="00956ED9"/>
    <w:rsid w:val="009C5990"/>
    <w:rsid w:val="009D7767"/>
    <w:rsid w:val="00A21C46"/>
    <w:rsid w:val="00A72F35"/>
    <w:rsid w:val="00A76785"/>
    <w:rsid w:val="00A76B2E"/>
    <w:rsid w:val="00AD5644"/>
    <w:rsid w:val="00AD7BC3"/>
    <w:rsid w:val="00AF22BB"/>
    <w:rsid w:val="00B113A9"/>
    <w:rsid w:val="00B512B5"/>
    <w:rsid w:val="00BB222E"/>
    <w:rsid w:val="00BE1612"/>
    <w:rsid w:val="00BF2B35"/>
    <w:rsid w:val="00C0406D"/>
    <w:rsid w:val="00C334A8"/>
    <w:rsid w:val="00CB2F45"/>
    <w:rsid w:val="00CC01F9"/>
    <w:rsid w:val="00CE08B8"/>
    <w:rsid w:val="00CF0535"/>
    <w:rsid w:val="00D05973"/>
    <w:rsid w:val="00D07C9D"/>
    <w:rsid w:val="00D6726B"/>
    <w:rsid w:val="00D718C8"/>
    <w:rsid w:val="00D7683E"/>
    <w:rsid w:val="00DC12B2"/>
    <w:rsid w:val="00DE152D"/>
    <w:rsid w:val="00E136A8"/>
    <w:rsid w:val="00E254FC"/>
    <w:rsid w:val="00E773A5"/>
    <w:rsid w:val="00E95084"/>
    <w:rsid w:val="00EB5F05"/>
    <w:rsid w:val="00ED0EFF"/>
    <w:rsid w:val="00ED1195"/>
    <w:rsid w:val="00F3600F"/>
    <w:rsid w:val="00F379BF"/>
    <w:rsid w:val="00F37E12"/>
    <w:rsid w:val="00F76BB8"/>
    <w:rsid w:val="00F77DE7"/>
    <w:rsid w:val="00FA26CC"/>
    <w:rsid w:val="00FA3946"/>
    <w:rsid w:val="00FB0E47"/>
    <w:rsid w:val="00FB5355"/>
    <w:rsid w:val="00FB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14F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ource Han Sans CN Regular" w:hAnsi="Liberation Serif" w:cs="Lohit Devanagari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D3"/>
    <w:pPr>
      <w:widowControl w:val="0"/>
      <w:jc w:val="center"/>
    </w:pPr>
    <w:rPr>
      <w:rFonts w:ascii="PT Astra Serif" w:hAnsi="PT Astra Serif"/>
      <w:sz w:val="28"/>
    </w:rPr>
  </w:style>
  <w:style w:type="paragraph" w:styleId="1">
    <w:name w:val="heading 1"/>
    <w:basedOn w:val="a0"/>
    <w:next w:val="a1"/>
    <w:link w:val="11"/>
    <w:qFormat/>
    <w:pPr>
      <w:spacing w:before="240" w:after="0"/>
      <w:outlineLvl w:val="0"/>
    </w:pPr>
  </w:style>
  <w:style w:type="paragraph" w:styleId="2">
    <w:name w:val="heading 2"/>
    <w:basedOn w:val="a0"/>
    <w:next w:val="a2"/>
    <w:qFormat/>
    <w:pPr>
      <w:spacing w:before="240" w:after="0"/>
      <w:outlineLvl w:val="1"/>
    </w:pPr>
  </w:style>
  <w:style w:type="paragraph" w:styleId="3">
    <w:name w:val="heading 3"/>
    <w:basedOn w:val="a0"/>
    <w:next w:val="a2"/>
    <w:link w:val="30"/>
    <w:qFormat/>
    <w:pPr>
      <w:spacing w:before="240" w:after="0"/>
      <w:outlineLvl w:val="2"/>
    </w:pPr>
  </w:style>
  <w:style w:type="paragraph" w:styleId="4">
    <w:name w:val="heading 4"/>
    <w:basedOn w:val="a0"/>
    <w:next w:val="a2"/>
    <w:link w:val="40"/>
    <w:qFormat/>
    <w:pPr>
      <w:spacing w:before="240" w:after="0"/>
      <w:outlineLvl w:val="3"/>
    </w:pPr>
  </w:style>
  <w:style w:type="paragraph" w:styleId="5">
    <w:name w:val="heading 5"/>
    <w:basedOn w:val="a0"/>
    <w:next w:val="a2"/>
    <w:link w:val="50"/>
    <w:qFormat/>
    <w:pPr>
      <w:spacing w:before="240" w:after="0"/>
      <w:outlineLvl w:val="4"/>
    </w:pPr>
  </w:style>
  <w:style w:type="paragraph" w:styleId="6">
    <w:name w:val="heading 6"/>
    <w:basedOn w:val="a0"/>
    <w:next w:val="a2"/>
    <w:link w:val="60"/>
    <w:qFormat/>
    <w:pPr>
      <w:outlineLvl w:val="5"/>
    </w:pPr>
  </w:style>
  <w:style w:type="paragraph" w:styleId="7">
    <w:name w:val="heading 7"/>
    <w:basedOn w:val="a0"/>
    <w:next w:val="a2"/>
    <w:link w:val="70"/>
    <w:qFormat/>
    <w:pPr>
      <w:spacing w:before="240" w:after="0"/>
      <w:outlineLvl w:val="6"/>
    </w:pPr>
  </w:style>
  <w:style w:type="paragraph" w:styleId="8">
    <w:name w:val="heading 8"/>
    <w:basedOn w:val="a0"/>
    <w:next w:val="a2"/>
    <w:link w:val="80"/>
    <w:qFormat/>
    <w:pPr>
      <w:spacing w:before="240" w:after="0"/>
      <w:outlineLvl w:val="7"/>
    </w:pPr>
  </w:style>
  <w:style w:type="paragraph" w:styleId="9">
    <w:name w:val="heading 9"/>
    <w:basedOn w:val="a0"/>
    <w:next w:val="a2"/>
    <w:link w:val="90"/>
    <w:qFormat/>
    <w:pPr>
      <w:spacing w:before="240" w:after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3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3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3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3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3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3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3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6">
    <w:name w:val="Заголовок Знак"/>
    <w:basedOn w:val="a3"/>
    <w:uiPriority w:val="10"/>
    <w:qFormat/>
    <w:rPr>
      <w:sz w:val="48"/>
      <w:szCs w:val="48"/>
    </w:rPr>
  </w:style>
  <w:style w:type="character" w:customStyle="1" w:styleId="a7">
    <w:name w:val="Подзаголовок Знак"/>
    <w:basedOn w:val="a3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8">
    <w:name w:val="Выделенная цитата Знак"/>
    <w:uiPriority w:val="30"/>
    <w:qFormat/>
    <w:rPr>
      <w:i/>
    </w:rPr>
  </w:style>
  <w:style w:type="character" w:customStyle="1" w:styleId="a9">
    <w:name w:val="Верхний колонтитул Знак"/>
    <w:basedOn w:val="a3"/>
    <w:uiPriority w:val="99"/>
    <w:qFormat/>
  </w:style>
  <w:style w:type="character" w:customStyle="1" w:styleId="FooterChar">
    <w:name w:val="Footer Char"/>
    <w:basedOn w:val="a3"/>
    <w:uiPriority w:val="99"/>
    <w:qFormat/>
  </w:style>
  <w:style w:type="character" w:customStyle="1" w:styleId="aa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b">
    <w:name w:val="Текст сноски Знак"/>
    <w:uiPriority w:val="99"/>
    <w:qFormat/>
    <w:rPr>
      <w:sz w:val="18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basedOn w:val="a3"/>
    <w:uiPriority w:val="99"/>
    <w:unhideWhenUsed/>
    <w:qFormat/>
    <w:rPr>
      <w:vertAlign w:val="superscript"/>
    </w:rPr>
  </w:style>
  <w:style w:type="character" w:customStyle="1" w:styleId="ad">
    <w:name w:val="Текст концевой сноски Знак"/>
    <w:uiPriority w:val="99"/>
    <w:qFormat/>
    <w:rPr>
      <w:sz w:val="20"/>
    </w:rPr>
  </w:style>
  <w:style w:type="character" w:customStyle="1" w:styleId="ae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3"/>
    <w:uiPriority w:val="99"/>
    <w:semiHidden/>
    <w:unhideWhenUsed/>
    <w:qFormat/>
    <w:rPr>
      <w:vertAlign w:val="superscript"/>
    </w:rPr>
  </w:style>
  <w:style w:type="character" w:customStyle="1" w:styleId="af">
    <w:name w:val="Символ нумерации"/>
    <w:qFormat/>
  </w:style>
  <w:style w:type="character" w:customStyle="1" w:styleId="af0">
    <w:name w:val="Маркеры"/>
    <w:qFormat/>
    <w:rPr>
      <w:rFonts w:ascii="OpenSymbol" w:eastAsia="OpenSymbol" w:hAnsi="OpenSymbol" w:cs="OpenSymbol"/>
    </w:rPr>
  </w:style>
  <w:style w:type="character" w:customStyle="1" w:styleId="af1">
    <w:name w:val="Символ сноски"/>
    <w:qFormat/>
  </w:style>
  <w:style w:type="character" w:styleId="af2">
    <w:name w:val="page number"/>
    <w:qFormat/>
  </w:style>
  <w:style w:type="character" w:customStyle="1" w:styleId="af3">
    <w:name w:val="Символы названия"/>
    <w:qFormat/>
  </w:style>
  <w:style w:type="character" w:customStyle="1" w:styleId="af4">
    <w:name w:val="Буквица"/>
    <w:qFormat/>
  </w:style>
  <w:style w:type="character" w:customStyle="1" w:styleId="af5">
    <w:name w:val="Посещённая гиперссылка"/>
    <w:rPr>
      <w:color w:val="800000"/>
      <w:u w:val="single"/>
    </w:rPr>
  </w:style>
  <w:style w:type="character" w:customStyle="1" w:styleId="af6">
    <w:name w:val="Заполнитель"/>
    <w:qFormat/>
    <w:rPr>
      <w:smallCaps/>
      <w:color w:val="008080"/>
      <w:u w:val="single"/>
    </w:rPr>
  </w:style>
  <w:style w:type="character" w:customStyle="1" w:styleId="af7">
    <w:name w:val="Ссылка указателя"/>
    <w:qFormat/>
  </w:style>
  <w:style w:type="character" w:customStyle="1" w:styleId="af8">
    <w:name w:val="Символ концевой сноски"/>
    <w:qFormat/>
  </w:style>
  <w:style w:type="character" w:customStyle="1" w:styleId="af9">
    <w:name w:val="Нумерация строк"/>
  </w:style>
  <w:style w:type="character" w:customStyle="1" w:styleId="afa">
    <w:name w:val="Основной элемент указателя"/>
    <w:qFormat/>
    <w:rPr>
      <w:b/>
      <w:bCs/>
    </w:rPr>
  </w:style>
  <w:style w:type="character" w:customStyle="1" w:styleId="afb">
    <w:name w:val="Фуригана"/>
    <w:qFormat/>
    <w:rPr>
      <w:sz w:val="12"/>
      <w:szCs w:val="12"/>
      <w:u w:val="none"/>
    </w:rPr>
  </w:style>
  <w:style w:type="character" w:customStyle="1" w:styleId="afc">
    <w:name w:val="Вертикальное направление символов"/>
    <w:qFormat/>
  </w:style>
  <w:style w:type="character" w:styleId="afd">
    <w:name w:val="Emphasis"/>
    <w:qFormat/>
    <w:rPr>
      <w:i/>
      <w:iCs/>
    </w:rPr>
  </w:style>
  <w:style w:type="character" w:customStyle="1" w:styleId="12">
    <w:name w:val="Цитата1"/>
    <w:qFormat/>
    <w:rPr>
      <w:i/>
      <w:iCs/>
    </w:rPr>
  </w:style>
  <w:style w:type="character" w:customStyle="1" w:styleId="afe">
    <w:name w:val="Выделение жирным"/>
    <w:qFormat/>
    <w:rPr>
      <w:b/>
      <w:bCs/>
    </w:rPr>
  </w:style>
  <w:style w:type="character" w:customStyle="1" w:styleId="aff">
    <w:name w:val="Исходный текст"/>
    <w:qFormat/>
    <w:rPr>
      <w:rFonts w:ascii="Liberation Mono" w:eastAsia="Liberation Mono" w:hAnsi="Liberation Mono" w:cs="Liberation Mono"/>
    </w:rPr>
  </w:style>
  <w:style w:type="character" w:customStyle="1" w:styleId="aff0">
    <w:name w:val="Пример"/>
    <w:qFormat/>
    <w:rPr>
      <w:rFonts w:ascii="Liberation Mono" w:eastAsia="Liberation Mono" w:hAnsi="Liberation Mono" w:cs="Liberation Mono"/>
    </w:rPr>
  </w:style>
  <w:style w:type="character" w:customStyle="1" w:styleId="aff1">
    <w:name w:val="Ввод пользователя"/>
    <w:qFormat/>
    <w:rPr>
      <w:rFonts w:ascii="Liberation Mono" w:eastAsia="Liberation Mono" w:hAnsi="Liberation Mono" w:cs="Liberation Mono"/>
    </w:rPr>
  </w:style>
  <w:style w:type="character" w:customStyle="1" w:styleId="aff2">
    <w:name w:val="Переменная"/>
    <w:qFormat/>
    <w:rPr>
      <w:i/>
      <w:iCs/>
    </w:rPr>
  </w:style>
  <w:style w:type="character" w:customStyle="1" w:styleId="aff3">
    <w:name w:val="Определение"/>
    <w:qFormat/>
  </w:style>
  <w:style w:type="character" w:customStyle="1" w:styleId="aff4">
    <w:name w:val="Непропорциональный текст"/>
    <w:qFormat/>
    <w:rPr>
      <w:rFonts w:ascii="Liberation Mono" w:eastAsia="Liberation Mono" w:hAnsi="Liberation Mono" w:cs="Liberation Mono"/>
    </w:rPr>
  </w:style>
  <w:style w:type="character" w:customStyle="1" w:styleId="aff5">
    <w:name w:val="Текст выноски Знак"/>
    <w:basedOn w:val="a3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ff6">
    <w:name w:val="Основной текст Знак"/>
    <w:basedOn w:val="a3"/>
    <w:qFormat/>
    <w:rsid w:val="0037536E"/>
    <w:rPr>
      <w:rFonts w:ascii="PT Astra Serif" w:hAnsi="PT Astra Serif"/>
      <w:sz w:val="28"/>
    </w:rPr>
  </w:style>
  <w:style w:type="character" w:styleId="aff7">
    <w:name w:val="annotation reference"/>
    <w:basedOn w:val="a3"/>
    <w:uiPriority w:val="99"/>
    <w:semiHidden/>
    <w:unhideWhenUsed/>
    <w:qFormat/>
    <w:rsid w:val="000A1130"/>
    <w:rPr>
      <w:sz w:val="16"/>
      <w:szCs w:val="16"/>
    </w:rPr>
  </w:style>
  <w:style w:type="character" w:customStyle="1" w:styleId="aff8">
    <w:name w:val="Текст примечания Знак"/>
    <w:basedOn w:val="aff6"/>
    <w:qFormat/>
    <w:rsid w:val="000A1130"/>
    <w:rPr>
      <w:rFonts w:ascii="PT Astra Serif" w:hAnsi="PT Astra Serif"/>
      <w:sz w:val="28"/>
    </w:rPr>
  </w:style>
  <w:style w:type="character" w:customStyle="1" w:styleId="aff9">
    <w:name w:val="Тема примечания Знак"/>
    <w:basedOn w:val="aff8"/>
    <w:uiPriority w:val="99"/>
    <w:semiHidden/>
    <w:qFormat/>
    <w:rsid w:val="000A1130"/>
    <w:rPr>
      <w:rFonts w:ascii="PT Astra Serif" w:hAnsi="PT Astra Serif"/>
      <w:b/>
      <w:bCs/>
      <w:sz w:val="20"/>
      <w:szCs w:val="20"/>
    </w:rPr>
  </w:style>
  <w:style w:type="paragraph" w:styleId="a0">
    <w:name w:val="Title"/>
    <w:basedOn w:val="a"/>
    <w:next w:val="a1"/>
    <w:qFormat/>
    <w:pPr>
      <w:spacing w:after="170"/>
    </w:pPr>
    <w:rPr>
      <w:b/>
    </w:rPr>
  </w:style>
  <w:style w:type="paragraph" w:styleId="a2">
    <w:name w:val="Body Text"/>
    <w:basedOn w:val="a"/>
    <w:pPr>
      <w:jc w:val="both"/>
    </w:pPr>
  </w:style>
  <w:style w:type="paragraph" w:styleId="affa">
    <w:name w:val="List"/>
    <w:basedOn w:val="a2"/>
  </w:style>
  <w:style w:type="paragraph" w:styleId="affb">
    <w:name w:val="caption"/>
    <w:basedOn w:val="a"/>
    <w:qFormat/>
  </w:style>
  <w:style w:type="paragraph" w:styleId="affc">
    <w:name w:val="index heading"/>
    <w:basedOn w:val="a0"/>
  </w:style>
  <w:style w:type="paragraph" w:styleId="affd">
    <w:name w:val="No Spacing"/>
    <w:uiPriority w:val="1"/>
    <w:qFormat/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fe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ff">
    <w:name w:val="TOC Heading"/>
    <w:uiPriority w:val="39"/>
    <w:unhideWhenUsed/>
    <w:qFormat/>
  </w:style>
  <w:style w:type="paragraph" w:customStyle="1" w:styleId="afff0">
    <w:name w:val="Блочная цитата"/>
    <w:basedOn w:val="a"/>
    <w:qFormat/>
  </w:style>
  <w:style w:type="paragraph" w:styleId="afff1">
    <w:name w:val="Subtitle"/>
    <w:basedOn w:val="a"/>
    <w:next w:val="a1"/>
    <w:qFormat/>
    <w:pPr>
      <w:ind w:left="709"/>
      <w:jc w:val="both"/>
    </w:pPr>
    <w:rPr>
      <w:b/>
    </w:rPr>
  </w:style>
  <w:style w:type="paragraph" w:styleId="a1">
    <w:name w:val="Body Text Indent"/>
    <w:basedOn w:val="a2"/>
  </w:style>
  <w:style w:type="paragraph" w:customStyle="1" w:styleId="afff2">
    <w:name w:val="Обратный отступ"/>
    <w:basedOn w:val="a2"/>
    <w:qFormat/>
    <w:pPr>
      <w:tabs>
        <w:tab w:val="left" w:pos="0"/>
      </w:tabs>
    </w:pPr>
  </w:style>
  <w:style w:type="paragraph" w:styleId="afff3">
    <w:name w:val="Salutation"/>
    <w:basedOn w:val="a"/>
  </w:style>
  <w:style w:type="paragraph" w:styleId="afff4">
    <w:name w:val="Signature"/>
    <w:basedOn w:val="a"/>
    <w:pPr>
      <w:tabs>
        <w:tab w:val="right" w:pos="31680"/>
      </w:tabs>
      <w:jc w:val="left"/>
    </w:pPr>
  </w:style>
  <w:style w:type="paragraph" w:customStyle="1" w:styleId="afff5">
    <w:name w:val="Отступы"/>
    <w:basedOn w:val="a2"/>
    <w:qFormat/>
    <w:pPr>
      <w:tabs>
        <w:tab w:val="left" w:pos="0"/>
      </w:tabs>
    </w:pPr>
  </w:style>
  <w:style w:type="paragraph" w:styleId="afff6">
    <w:name w:val="annotation text"/>
    <w:basedOn w:val="a2"/>
    <w:qFormat/>
  </w:style>
  <w:style w:type="paragraph" w:customStyle="1" w:styleId="11">
    <w:name w:val="Заголовок 1 Знак1"/>
    <w:basedOn w:val="a0"/>
    <w:next w:val="a2"/>
    <w:link w:val="1"/>
    <w:qFormat/>
    <w:pPr>
      <w:spacing w:after="0"/>
    </w:pPr>
  </w:style>
  <w:style w:type="paragraph" w:customStyle="1" w:styleId="13">
    <w:name w:val="Начало нумерованного списка 1"/>
    <w:basedOn w:val="affa"/>
    <w:next w:val="41"/>
    <w:qFormat/>
  </w:style>
  <w:style w:type="paragraph" w:styleId="41">
    <w:name w:val="List Bullet 4"/>
    <w:basedOn w:val="affa"/>
    <w:qFormat/>
  </w:style>
  <w:style w:type="paragraph" w:customStyle="1" w:styleId="14">
    <w:name w:val="Конец нумерованного списка 1"/>
    <w:basedOn w:val="affa"/>
    <w:next w:val="41"/>
    <w:qFormat/>
  </w:style>
  <w:style w:type="paragraph" w:customStyle="1" w:styleId="15">
    <w:name w:val="Продолжение нумерованного списка 1"/>
    <w:basedOn w:val="affa"/>
    <w:qFormat/>
  </w:style>
  <w:style w:type="paragraph" w:customStyle="1" w:styleId="23">
    <w:name w:val="Начало нумерованного списка 2"/>
    <w:basedOn w:val="affa"/>
    <w:next w:val="24"/>
    <w:qFormat/>
  </w:style>
  <w:style w:type="paragraph" w:styleId="24">
    <w:name w:val="List Number 2"/>
    <w:basedOn w:val="affa"/>
    <w:qFormat/>
  </w:style>
  <w:style w:type="paragraph" w:customStyle="1" w:styleId="25">
    <w:name w:val="Конец нумерованного списка 2"/>
    <w:basedOn w:val="affa"/>
    <w:next w:val="24"/>
    <w:qFormat/>
  </w:style>
  <w:style w:type="paragraph" w:customStyle="1" w:styleId="26">
    <w:name w:val="Продолжение нумерованного списка 2"/>
    <w:basedOn w:val="affa"/>
    <w:qFormat/>
  </w:style>
  <w:style w:type="paragraph" w:customStyle="1" w:styleId="31">
    <w:name w:val="Начало нумерованного списка 3"/>
    <w:basedOn w:val="affa"/>
    <w:next w:val="32"/>
    <w:qFormat/>
  </w:style>
  <w:style w:type="paragraph" w:styleId="32">
    <w:name w:val="List Number 3"/>
    <w:basedOn w:val="affa"/>
    <w:qFormat/>
  </w:style>
  <w:style w:type="paragraph" w:customStyle="1" w:styleId="33">
    <w:name w:val="Конец нумерованного списка 3"/>
    <w:basedOn w:val="affa"/>
    <w:next w:val="32"/>
    <w:qFormat/>
  </w:style>
  <w:style w:type="paragraph" w:customStyle="1" w:styleId="34">
    <w:name w:val="Продолжение нумерованного списка 3"/>
    <w:basedOn w:val="affa"/>
    <w:qFormat/>
  </w:style>
  <w:style w:type="paragraph" w:customStyle="1" w:styleId="42">
    <w:name w:val="Начало нумерованного списка 4"/>
    <w:basedOn w:val="affa"/>
    <w:next w:val="43"/>
    <w:qFormat/>
  </w:style>
  <w:style w:type="paragraph" w:styleId="43">
    <w:name w:val="List Number 4"/>
    <w:basedOn w:val="affa"/>
    <w:qFormat/>
  </w:style>
  <w:style w:type="paragraph" w:customStyle="1" w:styleId="44">
    <w:name w:val="Конец нумерованного списка 4"/>
    <w:basedOn w:val="affa"/>
    <w:next w:val="43"/>
    <w:qFormat/>
  </w:style>
  <w:style w:type="paragraph" w:customStyle="1" w:styleId="45">
    <w:name w:val="Продолжение нумерованного списка 4"/>
    <w:basedOn w:val="affa"/>
    <w:qFormat/>
  </w:style>
  <w:style w:type="paragraph" w:customStyle="1" w:styleId="51">
    <w:name w:val="Начало нумерованного списка 5"/>
    <w:basedOn w:val="affa"/>
    <w:next w:val="52"/>
    <w:qFormat/>
  </w:style>
  <w:style w:type="paragraph" w:styleId="52">
    <w:name w:val="List Number 5"/>
    <w:basedOn w:val="affa"/>
    <w:qFormat/>
  </w:style>
  <w:style w:type="paragraph" w:customStyle="1" w:styleId="53">
    <w:name w:val="Конец нумерованного списка 5"/>
    <w:basedOn w:val="affa"/>
    <w:next w:val="52"/>
    <w:qFormat/>
  </w:style>
  <w:style w:type="paragraph" w:customStyle="1" w:styleId="54">
    <w:name w:val="Продолжение нумерованного списка 5"/>
    <w:basedOn w:val="affa"/>
    <w:qFormat/>
  </w:style>
  <w:style w:type="paragraph" w:customStyle="1" w:styleId="16">
    <w:name w:val="Список 1 начало"/>
    <w:basedOn w:val="affa"/>
    <w:next w:val="35"/>
    <w:qFormat/>
  </w:style>
  <w:style w:type="paragraph" w:styleId="35">
    <w:name w:val="List Bullet 3"/>
    <w:basedOn w:val="affa"/>
    <w:qFormat/>
  </w:style>
  <w:style w:type="paragraph" w:customStyle="1" w:styleId="17">
    <w:name w:val="Список 1 конец"/>
    <w:basedOn w:val="affa"/>
    <w:next w:val="35"/>
    <w:qFormat/>
  </w:style>
  <w:style w:type="paragraph" w:styleId="afff7">
    <w:name w:val="List Continue"/>
    <w:basedOn w:val="affa"/>
    <w:qFormat/>
  </w:style>
  <w:style w:type="paragraph" w:customStyle="1" w:styleId="27">
    <w:name w:val="Список 2 начало"/>
    <w:basedOn w:val="affa"/>
    <w:next w:val="35"/>
    <w:qFormat/>
  </w:style>
  <w:style w:type="paragraph" w:customStyle="1" w:styleId="28">
    <w:name w:val="Список 2 конец"/>
    <w:basedOn w:val="affa"/>
    <w:next w:val="35"/>
    <w:qFormat/>
  </w:style>
  <w:style w:type="paragraph" w:styleId="29">
    <w:name w:val="List Continue 2"/>
    <w:basedOn w:val="affa"/>
    <w:qFormat/>
  </w:style>
  <w:style w:type="paragraph" w:customStyle="1" w:styleId="36">
    <w:name w:val="Список 3 начало"/>
    <w:basedOn w:val="affa"/>
    <w:next w:val="41"/>
    <w:qFormat/>
  </w:style>
  <w:style w:type="paragraph" w:customStyle="1" w:styleId="37">
    <w:name w:val="Список 3 конец"/>
    <w:basedOn w:val="affa"/>
    <w:next w:val="41"/>
    <w:qFormat/>
  </w:style>
  <w:style w:type="paragraph" w:styleId="38">
    <w:name w:val="List Continue 3"/>
    <w:basedOn w:val="affa"/>
    <w:qFormat/>
  </w:style>
  <w:style w:type="paragraph" w:customStyle="1" w:styleId="46">
    <w:name w:val="Список 4 начало"/>
    <w:basedOn w:val="affa"/>
    <w:next w:val="55"/>
    <w:qFormat/>
  </w:style>
  <w:style w:type="paragraph" w:styleId="55">
    <w:name w:val="List Bullet 5"/>
    <w:basedOn w:val="affa"/>
    <w:qFormat/>
  </w:style>
  <w:style w:type="paragraph" w:customStyle="1" w:styleId="47">
    <w:name w:val="Список 4 конец"/>
    <w:basedOn w:val="affa"/>
    <w:next w:val="55"/>
    <w:qFormat/>
  </w:style>
  <w:style w:type="paragraph" w:styleId="48">
    <w:name w:val="List Continue 4"/>
    <w:basedOn w:val="affa"/>
    <w:qFormat/>
  </w:style>
  <w:style w:type="paragraph" w:customStyle="1" w:styleId="56">
    <w:name w:val="Список 5 начало"/>
    <w:basedOn w:val="affa"/>
    <w:next w:val="afff8"/>
    <w:qFormat/>
  </w:style>
  <w:style w:type="paragraph" w:styleId="afff8">
    <w:name w:val="List Number"/>
    <w:basedOn w:val="affa"/>
    <w:qFormat/>
  </w:style>
  <w:style w:type="paragraph" w:customStyle="1" w:styleId="57">
    <w:name w:val="Список 5 конец"/>
    <w:basedOn w:val="affa"/>
    <w:next w:val="afff8"/>
    <w:qFormat/>
  </w:style>
  <w:style w:type="paragraph" w:styleId="58">
    <w:name w:val="List Continue 5"/>
    <w:basedOn w:val="affa"/>
    <w:qFormat/>
  </w:style>
  <w:style w:type="paragraph" w:styleId="18">
    <w:name w:val="index 1"/>
    <w:basedOn w:val="affc"/>
    <w:qFormat/>
  </w:style>
  <w:style w:type="paragraph" w:styleId="2a">
    <w:name w:val="index 2"/>
    <w:basedOn w:val="affc"/>
    <w:qFormat/>
  </w:style>
  <w:style w:type="paragraph" w:styleId="39">
    <w:name w:val="index 3"/>
    <w:basedOn w:val="affc"/>
    <w:qFormat/>
  </w:style>
  <w:style w:type="paragraph" w:customStyle="1" w:styleId="afff9">
    <w:name w:val="Разделитель предметного указателя"/>
    <w:basedOn w:val="affc"/>
    <w:qFormat/>
  </w:style>
  <w:style w:type="paragraph" w:styleId="afffa">
    <w:name w:val="toa heading"/>
    <w:basedOn w:val="a0"/>
    <w:next w:val="19"/>
    <w:qFormat/>
  </w:style>
  <w:style w:type="paragraph" w:styleId="19">
    <w:name w:val="toc 1"/>
    <w:basedOn w:val="affc"/>
    <w:pPr>
      <w:tabs>
        <w:tab w:val="right" w:leader="dot" w:pos="9638"/>
      </w:tabs>
    </w:pPr>
  </w:style>
  <w:style w:type="paragraph" w:styleId="2b">
    <w:name w:val="toc 2"/>
    <w:basedOn w:val="affc"/>
    <w:pPr>
      <w:tabs>
        <w:tab w:val="right" w:leader="dot" w:pos="9355"/>
      </w:tabs>
    </w:pPr>
  </w:style>
  <w:style w:type="paragraph" w:styleId="3a">
    <w:name w:val="toc 3"/>
    <w:basedOn w:val="affc"/>
    <w:pPr>
      <w:tabs>
        <w:tab w:val="right" w:leader="dot" w:pos="9072"/>
      </w:tabs>
    </w:pPr>
  </w:style>
  <w:style w:type="paragraph" w:styleId="49">
    <w:name w:val="toc 4"/>
    <w:basedOn w:val="affc"/>
    <w:pPr>
      <w:tabs>
        <w:tab w:val="right" w:leader="dot" w:pos="8789"/>
      </w:tabs>
    </w:pPr>
  </w:style>
  <w:style w:type="paragraph" w:styleId="59">
    <w:name w:val="toc 5"/>
    <w:basedOn w:val="affc"/>
    <w:pPr>
      <w:tabs>
        <w:tab w:val="right" w:leader="dot" w:pos="8506"/>
      </w:tabs>
    </w:pPr>
  </w:style>
  <w:style w:type="paragraph" w:customStyle="1" w:styleId="afffb">
    <w:name w:val="Заголовок указателей пользователя"/>
    <w:basedOn w:val="a0"/>
    <w:qFormat/>
  </w:style>
  <w:style w:type="paragraph" w:customStyle="1" w:styleId="1a">
    <w:name w:val="Указатель пользователя 1"/>
    <w:basedOn w:val="affc"/>
    <w:qFormat/>
    <w:pPr>
      <w:tabs>
        <w:tab w:val="right" w:leader="dot" w:pos="9638"/>
      </w:tabs>
    </w:pPr>
  </w:style>
  <w:style w:type="paragraph" w:customStyle="1" w:styleId="2c">
    <w:name w:val="Указатель пользователя 2"/>
    <w:basedOn w:val="affc"/>
    <w:qFormat/>
    <w:pPr>
      <w:tabs>
        <w:tab w:val="right" w:leader="dot" w:pos="9355"/>
      </w:tabs>
    </w:pPr>
  </w:style>
  <w:style w:type="paragraph" w:customStyle="1" w:styleId="3b">
    <w:name w:val="Указатель пользователя 3"/>
    <w:basedOn w:val="affc"/>
    <w:qFormat/>
    <w:pPr>
      <w:tabs>
        <w:tab w:val="right" w:leader="dot" w:pos="9072"/>
      </w:tabs>
    </w:pPr>
  </w:style>
  <w:style w:type="paragraph" w:customStyle="1" w:styleId="4a">
    <w:name w:val="Указатель пользователя 4"/>
    <w:basedOn w:val="affc"/>
    <w:qFormat/>
    <w:pPr>
      <w:tabs>
        <w:tab w:val="right" w:leader="dot" w:pos="8789"/>
      </w:tabs>
    </w:pPr>
  </w:style>
  <w:style w:type="paragraph" w:customStyle="1" w:styleId="5a">
    <w:name w:val="Указатель пользователя 5"/>
    <w:basedOn w:val="affc"/>
    <w:qFormat/>
    <w:pPr>
      <w:tabs>
        <w:tab w:val="right" w:leader="dot" w:pos="8506"/>
      </w:tabs>
    </w:pPr>
  </w:style>
  <w:style w:type="paragraph" w:styleId="61">
    <w:name w:val="toc 6"/>
    <w:basedOn w:val="affc"/>
    <w:pPr>
      <w:tabs>
        <w:tab w:val="right" w:leader="dot" w:pos="8223"/>
      </w:tabs>
    </w:pPr>
  </w:style>
  <w:style w:type="paragraph" w:styleId="71">
    <w:name w:val="toc 7"/>
    <w:basedOn w:val="affc"/>
    <w:pPr>
      <w:tabs>
        <w:tab w:val="right" w:leader="dot" w:pos="7940"/>
      </w:tabs>
    </w:pPr>
  </w:style>
  <w:style w:type="paragraph" w:styleId="81">
    <w:name w:val="toc 8"/>
    <w:basedOn w:val="affc"/>
    <w:pPr>
      <w:tabs>
        <w:tab w:val="right" w:leader="dot" w:pos="7657"/>
      </w:tabs>
    </w:pPr>
  </w:style>
  <w:style w:type="paragraph" w:styleId="91">
    <w:name w:val="toc 9"/>
    <w:basedOn w:val="affc"/>
    <w:pPr>
      <w:tabs>
        <w:tab w:val="right" w:leader="dot" w:pos="7374"/>
      </w:tabs>
    </w:pPr>
  </w:style>
  <w:style w:type="paragraph" w:customStyle="1" w:styleId="100">
    <w:name w:val="Оглавление 10"/>
    <w:basedOn w:val="affc"/>
    <w:qFormat/>
    <w:pPr>
      <w:tabs>
        <w:tab w:val="right" w:leader="dot" w:pos="7091"/>
      </w:tabs>
    </w:pPr>
  </w:style>
  <w:style w:type="paragraph" w:customStyle="1" w:styleId="IllustrationIndex1">
    <w:name w:val="Illustration Index 1"/>
    <w:basedOn w:val="affc"/>
    <w:qFormat/>
    <w:pPr>
      <w:tabs>
        <w:tab w:val="right" w:leader="dot" w:pos="9638"/>
      </w:tabs>
    </w:pPr>
  </w:style>
  <w:style w:type="paragraph" w:customStyle="1" w:styleId="afffc">
    <w:name w:val="Заголовок списка объектов"/>
    <w:basedOn w:val="a0"/>
    <w:qFormat/>
  </w:style>
  <w:style w:type="paragraph" w:customStyle="1" w:styleId="1b">
    <w:name w:val="Список объектов 1"/>
    <w:basedOn w:val="affc"/>
    <w:qFormat/>
    <w:pPr>
      <w:tabs>
        <w:tab w:val="right" w:leader="dot" w:pos="9638"/>
      </w:tabs>
    </w:pPr>
  </w:style>
  <w:style w:type="paragraph" w:customStyle="1" w:styleId="afffd">
    <w:name w:val="Заголовок списка таблиц"/>
    <w:basedOn w:val="a0"/>
    <w:qFormat/>
  </w:style>
  <w:style w:type="paragraph" w:customStyle="1" w:styleId="1c">
    <w:name w:val="Список таблиц 1"/>
    <w:basedOn w:val="affc"/>
    <w:qFormat/>
    <w:pPr>
      <w:tabs>
        <w:tab w:val="right" w:leader="dot" w:pos="9638"/>
      </w:tabs>
    </w:pPr>
  </w:style>
  <w:style w:type="paragraph" w:styleId="afffe">
    <w:name w:val="table of authorities"/>
    <w:basedOn w:val="a0"/>
    <w:qFormat/>
  </w:style>
  <w:style w:type="paragraph" w:customStyle="1" w:styleId="1d">
    <w:name w:val="Библиография 1"/>
    <w:basedOn w:val="affc"/>
    <w:qFormat/>
    <w:pPr>
      <w:tabs>
        <w:tab w:val="right" w:leader="dot" w:pos="9638"/>
      </w:tabs>
    </w:pPr>
  </w:style>
  <w:style w:type="paragraph" w:customStyle="1" w:styleId="62">
    <w:name w:val="Указатель пользователя 6"/>
    <w:basedOn w:val="affc"/>
    <w:qFormat/>
    <w:pPr>
      <w:tabs>
        <w:tab w:val="right" w:leader="dot" w:pos="8223"/>
      </w:tabs>
    </w:pPr>
  </w:style>
  <w:style w:type="paragraph" w:customStyle="1" w:styleId="72">
    <w:name w:val="Указатель пользователя 7"/>
    <w:basedOn w:val="affc"/>
    <w:qFormat/>
    <w:pPr>
      <w:tabs>
        <w:tab w:val="right" w:leader="dot" w:pos="7940"/>
      </w:tabs>
    </w:pPr>
  </w:style>
  <w:style w:type="paragraph" w:customStyle="1" w:styleId="82">
    <w:name w:val="Указатель пользователя 8"/>
    <w:basedOn w:val="affc"/>
    <w:qFormat/>
    <w:pPr>
      <w:tabs>
        <w:tab w:val="right" w:leader="dot" w:pos="7657"/>
      </w:tabs>
    </w:pPr>
  </w:style>
  <w:style w:type="paragraph" w:customStyle="1" w:styleId="92">
    <w:name w:val="Указатель пользователя 9"/>
    <w:basedOn w:val="affc"/>
    <w:qFormat/>
    <w:pPr>
      <w:tabs>
        <w:tab w:val="right" w:leader="dot" w:pos="7374"/>
      </w:tabs>
    </w:pPr>
  </w:style>
  <w:style w:type="paragraph" w:customStyle="1" w:styleId="101">
    <w:name w:val="Указатель пользователя 10"/>
    <w:basedOn w:val="affc"/>
    <w:qFormat/>
    <w:pPr>
      <w:tabs>
        <w:tab w:val="right" w:leader="dot" w:pos="7091"/>
      </w:tabs>
    </w:pPr>
  </w:style>
  <w:style w:type="paragraph" w:customStyle="1" w:styleId="affff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ff0">
    <w:name w:val="header"/>
    <w:basedOn w:val="a"/>
    <w:pPr>
      <w:tabs>
        <w:tab w:val="center" w:pos="4819"/>
        <w:tab w:val="right" w:pos="9638"/>
      </w:tabs>
    </w:pPr>
  </w:style>
  <w:style w:type="paragraph" w:customStyle="1" w:styleId="affff1">
    <w:name w:val="Верхний колонтитул слева"/>
    <w:basedOn w:val="a"/>
    <w:qFormat/>
    <w:pPr>
      <w:tabs>
        <w:tab w:val="center" w:pos="4819"/>
        <w:tab w:val="right" w:pos="9638"/>
      </w:tabs>
      <w:jc w:val="left"/>
    </w:pPr>
  </w:style>
  <w:style w:type="paragraph" w:customStyle="1" w:styleId="affff2">
    <w:name w:val="Верхний колонтитул справа"/>
    <w:basedOn w:val="a"/>
    <w:qFormat/>
    <w:pPr>
      <w:tabs>
        <w:tab w:val="center" w:pos="4819"/>
        <w:tab w:val="right" w:pos="9638"/>
      </w:tabs>
      <w:jc w:val="right"/>
    </w:pPr>
  </w:style>
  <w:style w:type="paragraph" w:styleId="affff3">
    <w:name w:val="footer"/>
    <w:basedOn w:val="a"/>
    <w:pPr>
      <w:tabs>
        <w:tab w:val="center" w:pos="4819"/>
        <w:tab w:val="right" w:pos="9638"/>
      </w:tabs>
    </w:pPr>
  </w:style>
  <w:style w:type="paragraph" w:customStyle="1" w:styleId="affff4">
    <w:name w:val="Нижний колонтитул слева"/>
    <w:basedOn w:val="a"/>
    <w:qFormat/>
    <w:pPr>
      <w:tabs>
        <w:tab w:val="center" w:pos="4819"/>
        <w:tab w:val="right" w:pos="9638"/>
      </w:tabs>
      <w:jc w:val="left"/>
    </w:pPr>
  </w:style>
  <w:style w:type="paragraph" w:customStyle="1" w:styleId="affff5">
    <w:name w:val="Нижний колонтитул справа"/>
    <w:basedOn w:val="a"/>
    <w:qFormat/>
    <w:pPr>
      <w:tabs>
        <w:tab w:val="center" w:pos="4819"/>
        <w:tab w:val="right" w:pos="9638"/>
      </w:tabs>
      <w:jc w:val="right"/>
    </w:pPr>
  </w:style>
  <w:style w:type="paragraph" w:customStyle="1" w:styleId="affff6">
    <w:name w:val="Содержимое таблицы"/>
    <w:basedOn w:val="a"/>
    <w:qFormat/>
  </w:style>
  <w:style w:type="paragraph" w:customStyle="1" w:styleId="affff7">
    <w:name w:val="Заголовок таблицы"/>
    <w:basedOn w:val="affff6"/>
    <w:qFormat/>
    <w:rPr>
      <w:b/>
    </w:rPr>
  </w:style>
  <w:style w:type="paragraph" w:customStyle="1" w:styleId="affff8">
    <w:name w:val="Иллюстрация"/>
    <w:basedOn w:val="affb"/>
    <w:qFormat/>
  </w:style>
  <w:style w:type="paragraph" w:customStyle="1" w:styleId="affff9">
    <w:name w:val="Таблица"/>
    <w:basedOn w:val="affb"/>
    <w:qFormat/>
  </w:style>
  <w:style w:type="paragraph" w:styleId="affffa">
    <w:name w:val="Plain Text"/>
    <w:basedOn w:val="affb"/>
    <w:qFormat/>
  </w:style>
  <w:style w:type="paragraph" w:customStyle="1" w:styleId="affffb">
    <w:name w:val="Содержимое врезки"/>
    <w:basedOn w:val="a"/>
    <w:qFormat/>
  </w:style>
  <w:style w:type="paragraph" w:styleId="affffc">
    <w:name w:val="footnote text"/>
    <w:basedOn w:val="a"/>
    <w:pPr>
      <w:jc w:val="left"/>
    </w:pPr>
  </w:style>
  <w:style w:type="paragraph" w:styleId="affffd">
    <w:name w:val="envelope address"/>
    <w:basedOn w:val="a"/>
    <w:qFormat/>
  </w:style>
  <w:style w:type="paragraph" w:styleId="2d">
    <w:name w:val="envelope return"/>
    <w:basedOn w:val="a"/>
    <w:qFormat/>
  </w:style>
  <w:style w:type="paragraph" w:styleId="affffe">
    <w:name w:val="endnote text"/>
    <w:basedOn w:val="a"/>
  </w:style>
  <w:style w:type="paragraph" w:styleId="afffff">
    <w:name w:val="table of figures"/>
    <w:basedOn w:val="affb"/>
    <w:qFormat/>
  </w:style>
  <w:style w:type="paragraph" w:customStyle="1" w:styleId="afffff0">
    <w:name w:val="Текст в заданном формате"/>
    <w:basedOn w:val="a"/>
    <w:qFormat/>
  </w:style>
  <w:style w:type="paragraph" w:customStyle="1" w:styleId="afffff1">
    <w:name w:val="Горизонтальная линия"/>
    <w:basedOn w:val="a"/>
    <w:next w:val="a2"/>
    <w:qFormat/>
    <w:pPr>
      <w:pBdr>
        <w:bottom w:val="single" w:sz="8" w:space="0" w:color="000000"/>
      </w:pBdr>
    </w:pPr>
    <w:rPr>
      <w:sz w:val="4"/>
    </w:rPr>
  </w:style>
  <w:style w:type="paragraph" w:customStyle="1" w:styleId="afffff2">
    <w:name w:val="Содержимое списка"/>
    <w:basedOn w:val="a"/>
    <w:qFormat/>
  </w:style>
  <w:style w:type="paragraph" w:customStyle="1" w:styleId="afffff3">
    <w:name w:val="Заголовок списка"/>
    <w:basedOn w:val="a"/>
    <w:next w:val="afffff2"/>
    <w:qFormat/>
  </w:style>
  <w:style w:type="paragraph" w:customStyle="1" w:styleId="afffff4">
    <w:name w:val="Гриф_Экземпляр"/>
    <w:basedOn w:val="a"/>
    <w:qFormat/>
    <w:rPr>
      <w:sz w:val="24"/>
    </w:rPr>
  </w:style>
  <w:style w:type="paragraph" w:customStyle="1" w:styleId="afffff5">
    <w:name w:val="Исполнитель документа"/>
    <w:basedOn w:val="a"/>
    <w:qFormat/>
    <w:pPr>
      <w:jc w:val="left"/>
    </w:pPr>
    <w:rPr>
      <w:sz w:val="24"/>
    </w:rPr>
  </w:style>
  <w:style w:type="paragraph" w:customStyle="1" w:styleId="afffff6">
    <w:name w:val="Заголовок списка иллюстраций"/>
    <w:basedOn w:val="a0"/>
    <w:qFormat/>
    <w:pPr>
      <w:suppressLineNumbers/>
    </w:pPr>
  </w:style>
  <w:style w:type="paragraph" w:styleId="afffff7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fffff8">
    <w:name w:val="List Paragraph"/>
    <w:basedOn w:val="a"/>
    <w:uiPriority w:val="34"/>
    <w:qFormat/>
    <w:pPr>
      <w:ind w:left="720"/>
      <w:contextualSpacing/>
    </w:pPr>
  </w:style>
  <w:style w:type="paragraph" w:styleId="afffff9">
    <w:name w:val="annotation subject"/>
    <w:basedOn w:val="afff6"/>
    <w:next w:val="afff6"/>
    <w:uiPriority w:val="99"/>
    <w:semiHidden/>
    <w:unhideWhenUsed/>
    <w:qFormat/>
    <w:rsid w:val="000A1130"/>
    <w:pPr>
      <w:jc w:val="center"/>
    </w:pPr>
    <w:rPr>
      <w:b/>
      <w:bCs/>
      <w:sz w:val="20"/>
      <w:szCs w:val="20"/>
    </w:rPr>
  </w:style>
  <w:style w:type="numbering" w:customStyle="1" w:styleId="123">
    <w:name w:val="Нумерованный 123"/>
    <w:qFormat/>
  </w:style>
  <w:style w:type="numbering" w:customStyle="1" w:styleId="ABC">
    <w:name w:val="Нумерованный ABC"/>
    <w:qFormat/>
  </w:style>
  <w:style w:type="numbering" w:customStyle="1" w:styleId="abc0">
    <w:name w:val="Нумерованный abc"/>
    <w:qFormat/>
  </w:style>
  <w:style w:type="numbering" w:customStyle="1" w:styleId="IVX">
    <w:name w:val="Нумерованный IVX"/>
    <w:qFormat/>
  </w:style>
  <w:style w:type="numbering" w:customStyle="1" w:styleId="ivx0">
    <w:name w:val="Нумерованный ivx"/>
    <w:qFormat/>
  </w:style>
  <w:style w:type="numbering" w:customStyle="1" w:styleId="afffffa">
    <w:name w:val="Маркер •"/>
    <w:qFormat/>
  </w:style>
  <w:style w:type="numbering" w:customStyle="1" w:styleId="afffffb">
    <w:name w:val="Маркер –"/>
    <w:qFormat/>
  </w:style>
  <w:style w:type="numbering" w:customStyle="1" w:styleId="afffffc">
    <w:name w:val="Маркер "/>
    <w:qFormat/>
  </w:style>
  <w:style w:type="numbering" w:customStyle="1" w:styleId="afffffd">
    <w:name w:val="Маркер "/>
    <w:qFormat/>
  </w:style>
  <w:style w:type="numbering" w:customStyle="1" w:styleId="afffffe">
    <w:name w:val="Маркер "/>
    <w:qFormat/>
  </w:style>
  <w:style w:type="numbering" w:customStyle="1" w:styleId="1e">
    <w:name w:val="Нумерованный 1)"/>
    <w:qFormat/>
  </w:style>
  <w:style w:type="numbering" w:customStyle="1" w:styleId="affffff">
    <w:name w:val="Нумерованный а)"/>
    <w:qFormat/>
  </w:style>
  <w:style w:type="numbering" w:customStyle="1" w:styleId="affffff0">
    <w:name w:val="Нумерованный для таблиц"/>
    <w:qFormat/>
  </w:style>
  <w:style w:type="table" w:styleId="affffff1">
    <w:name w:val="Table Grid"/>
    <w:basedOn w:val="a4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4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4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4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4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4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4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4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4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4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4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4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4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4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4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4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4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4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4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4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4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4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4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4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4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4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4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4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4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4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4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4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4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4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4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4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4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4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4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4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4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4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4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4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4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4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4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4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4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4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4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4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4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4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4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4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4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4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4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character" w:styleId="affffff2">
    <w:name w:val="Hyperlink"/>
    <w:basedOn w:val="a3"/>
    <w:uiPriority w:val="99"/>
    <w:unhideWhenUsed/>
    <w:rsid w:val="00AD5644"/>
    <w:rPr>
      <w:color w:val="0563C1" w:themeColor="hyperlink"/>
      <w:u w:val="single"/>
    </w:rPr>
  </w:style>
  <w:style w:type="character" w:customStyle="1" w:styleId="UnresolvedMention">
    <w:name w:val="Unresolved Mention"/>
    <w:basedOn w:val="a3"/>
    <w:uiPriority w:val="99"/>
    <w:semiHidden/>
    <w:unhideWhenUsed/>
    <w:rsid w:val="00AD564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ource Han Sans CN Regular" w:hAnsi="Liberation Serif" w:cs="Lohit Devanagari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D3"/>
    <w:pPr>
      <w:widowControl w:val="0"/>
      <w:jc w:val="center"/>
    </w:pPr>
    <w:rPr>
      <w:rFonts w:ascii="PT Astra Serif" w:hAnsi="PT Astra Serif"/>
      <w:sz w:val="28"/>
    </w:rPr>
  </w:style>
  <w:style w:type="paragraph" w:styleId="1">
    <w:name w:val="heading 1"/>
    <w:basedOn w:val="a0"/>
    <w:next w:val="a1"/>
    <w:link w:val="11"/>
    <w:qFormat/>
    <w:pPr>
      <w:spacing w:before="240" w:after="0"/>
      <w:outlineLvl w:val="0"/>
    </w:pPr>
  </w:style>
  <w:style w:type="paragraph" w:styleId="2">
    <w:name w:val="heading 2"/>
    <w:basedOn w:val="a0"/>
    <w:next w:val="a2"/>
    <w:qFormat/>
    <w:pPr>
      <w:spacing w:before="240" w:after="0"/>
      <w:outlineLvl w:val="1"/>
    </w:pPr>
  </w:style>
  <w:style w:type="paragraph" w:styleId="3">
    <w:name w:val="heading 3"/>
    <w:basedOn w:val="a0"/>
    <w:next w:val="a2"/>
    <w:link w:val="30"/>
    <w:qFormat/>
    <w:pPr>
      <w:spacing w:before="240" w:after="0"/>
      <w:outlineLvl w:val="2"/>
    </w:pPr>
  </w:style>
  <w:style w:type="paragraph" w:styleId="4">
    <w:name w:val="heading 4"/>
    <w:basedOn w:val="a0"/>
    <w:next w:val="a2"/>
    <w:link w:val="40"/>
    <w:qFormat/>
    <w:pPr>
      <w:spacing w:before="240" w:after="0"/>
      <w:outlineLvl w:val="3"/>
    </w:pPr>
  </w:style>
  <w:style w:type="paragraph" w:styleId="5">
    <w:name w:val="heading 5"/>
    <w:basedOn w:val="a0"/>
    <w:next w:val="a2"/>
    <w:link w:val="50"/>
    <w:qFormat/>
    <w:pPr>
      <w:spacing w:before="240" w:after="0"/>
      <w:outlineLvl w:val="4"/>
    </w:pPr>
  </w:style>
  <w:style w:type="paragraph" w:styleId="6">
    <w:name w:val="heading 6"/>
    <w:basedOn w:val="a0"/>
    <w:next w:val="a2"/>
    <w:link w:val="60"/>
    <w:qFormat/>
    <w:pPr>
      <w:outlineLvl w:val="5"/>
    </w:pPr>
  </w:style>
  <w:style w:type="paragraph" w:styleId="7">
    <w:name w:val="heading 7"/>
    <w:basedOn w:val="a0"/>
    <w:next w:val="a2"/>
    <w:link w:val="70"/>
    <w:qFormat/>
    <w:pPr>
      <w:spacing w:before="240" w:after="0"/>
      <w:outlineLvl w:val="6"/>
    </w:pPr>
  </w:style>
  <w:style w:type="paragraph" w:styleId="8">
    <w:name w:val="heading 8"/>
    <w:basedOn w:val="a0"/>
    <w:next w:val="a2"/>
    <w:link w:val="80"/>
    <w:qFormat/>
    <w:pPr>
      <w:spacing w:before="240" w:after="0"/>
      <w:outlineLvl w:val="7"/>
    </w:pPr>
  </w:style>
  <w:style w:type="paragraph" w:styleId="9">
    <w:name w:val="heading 9"/>
    <w:basedOn w:val="a0"/>
    <w:next w:val="a2"/>
    <w:link w:val="90"/>
    <w:qFormat/>
    <w:pPr>
      <w:spacing w:before="240" w:after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3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3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3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3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3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3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3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6">
    <w:name w:val="Заголовок Знак"/>
    <w:basedOn w:val="a3"/>
    <w:uiPriority w:val="10"/>
    <w:qFormat/>
    <w:rPr>
      <w:sz w:val="48"/>
      <w:szCs w:val="48"/>
    </w:rPr>
  </w:style>
  <w:style w:type="character" w:customStyle="1" w:styleId="a7">
    <w:name w:val="Подзаголовок Знак"/>
    <w:basedOn w:val="a3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8">
    <w:name w:val="Выделенная цитата Знак"/>
    <w:uiPriority w:val="30"/>
    <w:qFormat/>
    <w:rPr>
      <w:i/>
    </w:rPr>
  </w:style>
  <w:style w:type="character" w:customStyle="1" w:styleId="a9">
    <w:name w:val="Верхний колонтитул Знак"/>
    <w:basedOn w:val="a3"/>
    <w:uiPriority w:val="99"/>
    <w:qFormat/>
  </w:style>
  <w:style w:type="character" w:customStyle="1" w:styleId="FooterChar">
    <w:name w:val="Footer Char"/>
    <w:basedOn w:val="a3"/>
    <w:uiPriority w:val="99"/>
    <w:qFormat/>
  </w:style>
  <w:style w:type="character" w:customStyle="1" w:styleId="aa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b">
    <w:name w:val="Текст сноски Знак"/>
    <w:uiPriority w:val="99"/>
    <w:qFormat/>
    <w:rPr>
      <w:sz w:val="18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basedOn w:val="a3"/>
    <w:uiPriority w:val="99"/>
    <w:unhideWhenUsed/>
    <w:qFormat/>
    <w:rPr>
      <w:vertAlign w:val="superscript"/>
    </w:rPr>
  </w:style>
  <w:style w:type="character" w:customStyle="1" w:styleId="ad">
    <w:name w:val="Текст концевой сноски Знак"/>
    <w:uiPriority w:val="99"/>
    <w:qFormat/>
    <w:rPr>
      <w:sz w:val="20"/>
    </w:rPr>
  </w:style>
  <w:style w:type="character" w:customStyle="1" w:styleId="ae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3"/>
    <w:uiPriority w:val="99"/>
    <w:semiHidden/>
    <w:unhideWhenUsed/>
    <w:qFormat/>
    <w:rPr>
      <w:vertAlign w:val="superscript"/>
    </w:rPr>
  </w:style>
  <w:style w:type="character" w:customStyle="1" w:styleId="af">
    <w:name w:val="Символ нумерации"/>
    <w:qFormat/>
  </w:style>
  <w:style w:type="character" w:customStyle="1" w:styleId="af0">
    <w:name w:val="Маркеры"/>
    <w:qFormat/>
    <w:rPr>
      <w:rFonts w:ascii="OpenSymbol" w:eastAsia="OpenSymbol" w:hAnsi="OpenSymbol" w:cs="OpenSymbol"/>
    </w:rPr>
  </w:style>
  <w:style w:type="character" w:customStyle="1" w:styleId="af1">
    <w:name w:val="Символ сноски"/>
    <w:qFormat/>
  </w:style>
  <w:style w:type="character" w:styleId="af2">
    <w:name w:val="page number"/>
    <w:qFormat/>
  </w:style>
  <w:style w:type="character" w:customStyle="1" w:styleId="af3">
    <w:name w:val="Символы названия"/>
    <w:qFormat/>
  </w:style>
  <w:style w:type="character" w:customStyle="1" w:styleId="af4">
    <w:name w:val="Буквица"/>
    <w:qFormat/>
  </w:style>
  <w:style w:type="character" w:customStyle="1" w:styleId="af5">
    <w:name w:val="Посещённая гиперссылка"/>
    <w:rPr>
      <w:color w:val="800000"/>
      <w:u w:val="single"/>
    </w:rPr>
  </w:style>
  <w:style w:type="character" w:customStyle="1" w:styleId="af6">
    <w:name w:val="Заполнитель"/>
    <w:qFormat/>
    <w:rPr>
      <w:smallCaps/>
      <w:color w:val="008080"/>
      <w:u w:val="single"/>
    </w:rPr>
  </w:style>
  <w:style w:type="character" w:customStyle="1" w:styleId="af7">
    <w:name w:val="Ссылка указателя"/>
    <w:qFormat/>
  </w:style>
  <w:style w:type="character" w:customStyle="1" w:styleId="af8">
    <w:name w:val="Символ концевой сноски"/>
    <w:qFormat/>
  </w:style>
  <w:style w:type="character" w:customStyle="1" w:styleId="af9">
    <w:name w:val="Нумерация строк"/>
  </w:style>
  <w:style w:type="character" w:customStyle="1" w:styleId="afa">
    <w:name w:val="Основной элемент указателя"/>
    <w:qFormat/>
    <w:rPr>
      <w:b/>
      <w:bCs/>
    </w:rPr>
  </w:style>
  <w:style w:type="character" w:customStyle="1" w:styleId="afb">
    <w:name w:val="Фуригана"/>
    <w:qFormat/>
    <w:rPr>
      <w:sz w:val="12"/>
      <w:szCs w:val="12"/>
      <w:u w:val="none"/>
    </w:rPr>
  </w:style>
  <w:style w:type="character" w:customStyle="1" w:styleId="afc">
    <w:name w:val="Вертикальное направление символов"/>
    <w:qFormat/>
  </w:style>
  <w:style w:type="character" w:styleId="afd">
    <w:name w:val="Emphasis"/>
    <w:qFormat/>
    <w:rPr>
      <w:i/>
      <w:iCs/>
    </w:rPr>
  </w:style>
  <w:style w:type="character" w:customStyle="1" w:styleId="12">
    <w:name w:val="Цитата1"/>
    <w:qFormat/>
    <w:rPr>
      <w:i/>
      <w:iCs/>
    </w:rPr>
  </w:style>
  <w:style w:type="character" w:customStyle="1" w:styleId="afe">
    <w:name w:val="Выделение жирным"/>
    <w:qFormat/>
    <w:rPr>
      <w:b/>
      <w:bCs/>
    </w:rPr>
  </w:style>
  <w:style w:type="character" w:customStyle="1" w:styleId="aff">
    <w:name w:val="Исходный текст"/>
    <w:qFormat/>
    <w:rPr>
      <w:rFonts w:ascii="Liberation Mono" w:eastAsia="Liberation Mono" w:hAnsi="Liberation Mono" w:cs="Liberation Mono"/>
    </w:rPr>
  </w:style>
  <w:style w:type="character" w:customStyle="1" w:styleId="aff0">
    <w:name w:val="Пример"/>
    <w:qFormat/>
    <w:rPr>
      <w:rFonts w:ascii="Liberation Mono" w:eastAsia="Liberation Mono" w:hAnsi="Liberation Mono" w:cs="Liberation Mono"/>
    </w:rPr>
  </w:style>
  <w:style w:type="character" w:customStyle="1" w:styleId="aff1">
    <w:name w:val="Ввод пользователя"/>
    <w:qFormat/>
    <w:rPr>
      <w:rFonts w:ascii="Liberation Mono" w:eastAsia="Liberation Mono" w:hAnsi="Liberation Mono" w:cs="Liberation Mono"/>
    </w:rPr>
  </w:style>
  <w:style w:type="character" w:customStyle="1" w:styleId="aff2">
    <w:name w:val="Переменная"/>
    <w:qFormat/>
    <w:rPr>
      <w:i/>
      <w:iCs/>
    </w:rPr>
  </w:style>
  <w:style w:type="character" w:customStyle="1" w:styleId="aff3">
    <w:name w:val="Определение"/>
    <w:qFormat/>
  </w:style>
  <w:style w:type="character" w:customStyle="1" w:styleId="aff4">
    <w:name w:val="Непропорциональный текст"/>
    <w:qFormat/>
    <w:rPr>
      <w:rFonts w:ascii="Liberation Mono" w:eastAsia="Liberation Mono" w:hAnsi="Liberation Mono" w:cs="Liberation Mono"/>
    </w:rPr>
  </w:style>
  <w:style w:type="character" w:customStyle="1" w:styleId="aff5">
    <w:name w:val="Текст выноски Знак"/>
    <w:basedOn w:val="a3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ff6">
    <w:name w:val="Основной текст Знак"/>
    <w:basedOn w:val="a3"/>
    <w:qFormat/>
    <w:rsid w:val="0037536E"/>
    <w:rPr>
      <w:rFonts w:ascii="PT Astra Serif" w:hAnsi="PT Astra Serif"/>
      <w:sz w:val="28"/>
    </w:rPr>
  </w:style>
  <w:style w:type="character" w:styleId="aff7">
    <w:name w:val="annotation reference"/>
    <w:basedOn w:val="a3"/>
    <w:uiPriority w:val="99"/>
    <w:semiHidden/>
    <w:unhideWhenUsed/>
    <w:qFormat/>
    <w:rsid w:val="000A1130"/>
    <w:rPr>
      <w:sz w:val="16"/>
      <w:szCs w:val="16"/>
    </w:rPr>
  </w:style>
  <w:style w:type="character" w:customStyle="1" w:styleId="aff8">
    <w:name w:val="Текст примечания Знак"/>
    <w:basedOn w:val="aff6"/>
    <w:qFormat/>
    <w:rsid w:val="000A1130"/>
    <w:rPr>
      <w:rFonts w:ascii="PT Astra Serif" w:hAnsi="PT Astra Serif"/>
      <w:sz w:val="28"/>
    </w:rPr>
  </w:style>
  <w:style w:type="character" w:customStyle="1" w:styleId="aff9">
    <w:name w:val="Тема примечания Знак"/>
    <w:basedOn w:val="aff8"/>
    <w:uiPriority w:val="99"/>
    <w:semiHidden/>
    <w:qFormat/>
    <w:rsid w:val="000A1130"/>
    <w:rPr>
      <w:rFonts w:ascii="PT Astra Serif" w:hAnsi="PT Astra Serif"/>
      <w:b/>
      <w:bCs/>
      <w:sz w:val="20"/>
      <w:szCs w:val="20"/>
    </w:rPr>
  </w:style>
  <w:style w:type="paragraph" w:styleId="a0">
    <w:name w:val="Title"/>
    <w:basedOn w:val="a"/>
    <w:next w:val="a1"/>
    <w:qFormat/>
    <w:pPr>
      <w:spacing w:after="170"/>
    </w:pPr>
    <w:rPr>
      <w:b/>
    </w:rPr>
  </w:style>
  <w:style w:type="paragraph" w:styleId="a2">
    <w:name w:val="Body Text"/>
    <w:basedOn w:val="a"/>
    <w:pPr>
      <w:jc w:val="both"/>
    </w:pPr>
  </w:style>
  <w:style w:type="paragraph" w:styleId="affa">
    <w:name w:val="List"/>
    <w:basedOn w:val="a2"/>
  </w:style>
  <w:style w:type="paragraph" w:styleId="affb">
    <w:name w:val="caption"/>
    <w:basedOn w:val="a"/>
    <w:qFormat/>
  </w:style>
  <w:style w:type="paragraph" w:styleId="affc">
    <w:name w:val="index heading"/>
    <w:basedOn w:val="a0"/>
  </w:style>
  <w:style w:type="paragraph" w:styleId="affd">
    <w:name w:val="No Spacing"/>
    <w:uiPriority w:val="1"/>
    <w:qFormat/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fe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ff">
    <w:name w:val="TOC Heading"/>
    <w:uiPriority w:val="39"/>
    <w:unhideWhenUsed/>
    <w:qFormat/>
  </w:style>
  <w:style w:type="paragraph" w:customStyle="1" w:styleId="afff0">
    <w:name w:val="Блочная цитата"/>
    <w:basedOn w:val="a"/>
    <w:qFormat/>
  </w:style>
  <w:style w:type="paragraph" w:styleId="afff1">
    <w:name w:val="Subtitle"/>
    <w:basedOn w:val="a"/>
    <w:next w:val="a1"/>
    <w:qFormat/>
    <w:pPr>
      <w:ind w:left="709"/>
      <w:jc w:val="both"/>
    </w:pPr>
    <w:rPr>
      <w:b/>
    </w:rPr>
  </w:style>
  <w:style w:type="paragraph" w:styleId="a1">
    <w:name w:val="Body Text Indent"/>
    <w:basedOn w:val="a2"/>
  </w:style>
  <w:style w:type="paragraph" w:customStyle="1" w:styleId="afff2">
    <w:name w:val="Обратный отступ"/>
    <w:basedOn w:val="a2"/>
    <w:qFormat/>
    <w:pPr>
      <w:tabs>
        <w:tab w:val="left" w:pos="0"/>
      </w:tabs>
    </w:pPr>
  </w:style>
  <w:style w:type="paragraph" w:styleId="afff3">
    <w:name w:val="Salutation"/>
    <w:basedOn w:val="a"/>
  </w:style>
  <w:style w:type="paragraph" w:styleId="afff4">
    <w:name w:val="Signature"/>
    <w:basedOn w:val="a"/>
    <w:pPr>
      <w:tabs>
        <w:tab w:val="right" w:pos="31680"/>
      </w:tabs>
      <w:jc w:val="left"/>
    </w:pPr>
  </w:style>
  <w:style w:type="paragraph" w:customStyle="1" w:styleId="afff5">
    <w:name w:val="Отступы"/>
    <w:basedOn w:val="a2"/>
    <w:qFormat/>
    <w:pPr>
      <w:tabs>
        <w:tab w:val="left" w:pos="0"/>
      </w:tabs>
    </w:pPr>
  </w:style>
  <w:style w:type="paragraph" w:styleId="afff6">
    <w:name w:val="annotation text"/>
    <w:basedOn w:val="a2"/>
    <w:qFormat/>
  </w:style>
  <w:style w:type="paragraph" w:customStyle="1" w:styleId="11">
    <w:name w:val="Заголовок 1 Знак1"/>
    <w:basedOn w:val="a0"/>
    <w:next w:val="a2"/>
    <w:link w:val="1"/>
    <w:qFormat/>
    <w:pPr>
      <w:spacing w:after="0"/>
    </w:pPr>
  </w:style>
  <w:style w:type="paragraph" w:customStyle="1" w:styleId="13">
    <w:name w:val="Начало нумерованного списка 1"/>
    <w:basedOn w:val="affa"/>
    <w:next w:val="41"/>
    <w:qFormat/>
  </w:style>
  <w:style w:type="paragraph" w:styleId="41">
    <w:name w:val="List Bullet 4"/>
    <w:basedOn w:val="affa"/>
    <w:qFormat/>
  </w:style>
  <w:style w:type="paragraph" w:customStyle="1" w:styleId="14">
    <w:name w:val="Конец нумерованного списка 1"/>
    <w:basedOn w:val="affa"/>
    <w:next w:val="41"/>
    <w:qFormat/>
  </w:style>
  <w:style w:type="paragraph" w:customStyle="1" w:styleId="15">
    <w:name w:val="Продолжение нумерованного списка 1"/>
    <w:basedOn w:val="affa"/>
    <w:qFormat/>
  </w:style>
  <w:style w:type="paragraph" w:customStyle="1" w:styleId="23">
    <w:name w:val="Начало нумерованного списка 2"/>
    <w:basedOn w:val="affa"/>
    <w:next w:val="24"/>
    <w:qFormat/>
  </w:style>
  <w:style w:type="paragraph" w:styleId="24">
    <w:name w:val="List Number 2"/>
    <w:basedOn w:val="affa"/>
    <w:qFormat/>
  </w:style>
  <w:style w:type="paragraph" w:customStyle="1" w:styleId="25">
    <w:name w:val="Конец нумерованного списка 2"/>
    <w:basedOn w:val="affa"/>
    <w:next w:val="24"/>
    <w:qFormat/>
  </w:style>
  <w:style w:type="paragraph" w:customStyle="1" w:styleId="26">
    <w:name w:val="Продолжение нумерованного списка 2"/>
    <w:basedOn w:val="affa"/>
    <w:qFormat/>
  </w:style>
  <w:style w:type="paragraph" w:customStyle="1" w:styleId="31">
    <w:name w:val="Начало нумерованного списка 3"/>
    <w:basedOn w:val="affa"/>
    <w:next w:val="32"/>
    <w:qFormat/>
  </w:style>
  <w:style w:type="paragraph" w:styleId="32">
    <w:name w:val="List Number 3"/>
    <w:basedOn w:val="affa"/>
    <w:qFormat/>
  </w:style>
  <w:style w:type="paragraph" w:customStyle="1" w:styleId="33">
    <w:name w:val="Конец нумерованного списка 3"/>
    <w:basedOn w:val="affa"/>
    <w:next w:val="32"/>
    <w:qFormat/>
  </w:style>
  <w:style w:type="paragraph" w:customStyle="1" w:styleId="34">
    <w:name w:val="Продолжение нумерованного списка 3"/>
    <w:basedOn w:val="affa"/>
    <w:qFormat/>
  </w:style>
  <w:style w:type="paragraph" w:customStyle="1" w:styleId="42">
    <w:name w:val="Начало нумерованного списка 4"/>
    <w:basedOn w:val="affa"/>
    <w:next w:val="43"/>
    <w:qFormat/>
  </w:style>
  <w:style w:type="paragraph" w:styleId="43">
    <w:name w:val="List Number 4"/>
    <w:basedOn w:val="affa"/>
    <w:qFormat/>
  </w:style>
  <w:style w:type="paragraph" w:customStyle="1" w:styleId="44">
    <w:name w:val="Конец нумерованного списка 4"/>
    <w:basedOn w:val="affa"/>
    <w:next w:val="43"/>
    <w:qFormat/>
  </w:style>
  <w:style w:type="paragraph" w:customStyle="1" w:styleId="45">
    <w:name w:val="Продолжение нумерованного списка 4"/>
    <w:basedOn w:val="affa"/>
    <w:qFormat/>
  </w:style>
  <w:style w:type="paragraph" w:customStyle="1" w:styleId="51">
    <w:name w:val="Начало нумерованного списка 5"/>
    <w:basedOn w:val="affa"/>
    <w:next w:val="52"/>
    <w:qFormat/>
  </w:style>
  <w:style w:type="paragraph" w:styleId="52">
    <w:name w:val="List Number 5"/>
    <w:basedOn w:val="affa"/>
    <w:qFormat/>
  </w:style>
  <w:style w:type="paragraph" w:customStyle="1" w:styleId="53">
    <w:name w:val="Конец нумерованного списка 5"/>
    <w:basedOn w:val="affa"/>
    <w:next w:val="52"/>
    <w:qFormat/>
  </w:style>
  <w:style w:type="paragraph" w:customStyle="1" w:styleId="54">
    <w:name w:val="Продолжение нумерованного списка 5"/>
    <w:basedOn w:val="affa"/>
    <w:qFormat/>
  </w:style>
  <w:style w:type="paragraph" w:customStyle="1" w:styleId="16">
    <w:name w:val="Список 1 начало"/>
    <w:basedOn w:val="affa"/>
    <w:next w:val="35"/>
    <w:qFormat/>
  </w:style>
  <w:style w:type="paragraph" w:styleId="35">
    <w:name w:val="List Bullet 3"/>
    <w:basedOn w:val="affa"/>
    <w:qFormat/>
  </w:style>
  <w:style w:type="paragraph" w:customStyle="1" w:styleId="17">
    <w:name w:val="Список 1 конец"/>
    <w:basedOn w:val="affa"/>
    <w:next w:val="35"/>
    <w:qFormat/>
  </w:style>
  <w:style w:type="paragraph" w:styleId="afff7">
    <w:name w:val="List Continue"/>
    <w:basedOn w:val="affa"/>
    <w:qFormat/>
  </w:style>
  <w:style w:type="paragraph" w:customStyle="1" w:styleId="27">
    <w:name w:val="Список 2 начало"/>
    <w:basedOn w:val="affa"/>
    <w:next w:val="35"/>
    <w:qFormat/>
  </w:style>
  <w:style w:type="paragraph" w:customStyle="1" w:styleId="28">
    <w:name w:val="Список 2 конец"/>
    <w:basedOn w:val="affa"/>
    <w:next w:val="35"/>
    <w:qFormat/>
  </w:style>
  <w:style w:type="paragraph" w:styleId="29">
    <w:name w:val="List Continue 2"/>
    <w:basedOn w:val="affa"/>
    <w:qFormat/>
  </w:style>
  <w:style w:type="paragraph" w:customStyle="1" w:styleId="36">
    <w:name w:val="Список 3 начало"/>
    <w:basedOn w:val="affa"/>
    <w:next w:val="41"/>
    <w:qFormat/>
  </w:style>
  <w:style w:type="paragraph" w:customStyle="1" w:styleId="37">
    <w:name w:val="Список 3 конец"/>
    <w:basedOn w:val="affa"/>
    <w:next w:val="41"/>
    <w:qFormat/>
  </w:style>
  <w:style w:type="paragraph" w:styleId="38">
    <w:name w:val="List Continue 3"/>
    <w:basedOn w:val="affa"/>
    <w:qFormat/>
  </w:style>
  <w:style w:type="paragraph" w:customStyle="1" w:styleId="46">
    <w:name w:val="Список 4 начало"/>
    <w:basedOn w:val="affa"/>
    <w:next w:val="55"/>
    <w:qFormat/>
  </w:style>
  <w:style w:type="paragraph" w:styleId="55">
    <w:name w:val="List Bullet 5"/>
    <w:basedOn w:val="affa"/>
    <w:qFormat/>
  </w:style>
  <w:style w:type="paragraph" w:customStyle="1" w:styleId="47">
    <w:name w:val="Список 4 конец"/>
    <w:basedOn w:val="affa"/>
    <w:next w:val="55"/>
    <w:qFormat/>
  </w:style>
  <w:style w:type="paragraph" w:styleId="48">
    <w:name w:val="List Continue 4"/>
    <w:basedOn w:val="affa"/>
    <w:qFormat/>
  </w:style>
  <w:style w:type="paragraph" w:customStyle="1" w:styleId="56">
    <w:name w:val="Список 5 начало"/>
    <w:basedOn w:val="affa"/>
    <w:next w:val="afff8"/>
    <w:qFormat/>
  </w:style>
  <w:style w:type="paragraph" w:styleId="afff8">
    <w:name w:val="List Number"/>
    <w:basedOn w:val="affa"/>
    <w:qFormat/>
  </w:style>
  <w:style w:type="paragraph" w:customStyle="1" w:styleId="57">
    <w:name w:val="Список 5 конец"/>
    <w:basedOn w:val="affa"/>
    <w:next w:val="afff8"/>
    <w:qFormat/>
  </w:style>
  <w:style w:type="paragraph" w:styleId="58">
    <w:name w:val="List Continue 5"/>
    <w:basedOn w:val="affa"/>
    <w:qFormat/>
  </w:style>
  <w:style w:type="paragraph" w:styleId="18">
    <w:name w:val="index 1"/>
    <w:basedOn w:val="affc"/>
    <w:qFormat/>
  </w:style>
  <w:style w:type="paragraph" w:styleId="2a">
    <w:name w:val="index 2"/>
    <w:basedOn w:val="affc"/>
    <w:qFormat/>
  </w:style>
  <w:style w:type="paragraph" w:styleId="39">
    <w:name w:val="index 3"/>
    <w:basedOn w:val="affc"/>
    <w:qFormat/>
  </w:style>
  <w:style w:type="paragraph" w:customStyle="1" w:styleId="afff9">
    <w:name w:val="Разделитель предметного указателя"/>
    <w:basedOn w:val="affc"/>
    <w:qFormat/>
  </w:style>
  <w:style w:type="paragraph" w:styleId="afffa">
    <w:name w:val="toa heading"/>
    <w:basedOn w:val="a0"/>
    <w:next w:val="19"/>
    <w:qFormat/>
  </w:style>
  <w:style w:type="paragraph" w:styleId="19">
    <w:name w:val="toc 1"/>
    <w:basedOn w:val="affc"/>
    <w:pPr>
      <w:tabs>
        <w:tab w:val="right" w:leader="dot" w:pos="9638"/>
      </w:tabs>
    </w:pPr>
  </w:style>
  <w:style w:type="paragraph" w:styleId="2b">
    <w:name w:val="toc 2"/>
    <w:basedOn w:val="affc"/>
    <w:pPr>
      <w:tabs>
        <w:tab w:val="right" w:leader="dot" w:pos="9355"/>
      </w:tabs>
    </w:pPr>
  </w:style>
  <w:style w:type="paragraph" w:styleId="3a">
    <w:name w:val="toc 3"/>
    <w:basedOn w:val="affc"/>
    <w:pPr>
      <w:tabs>
        <w:tab w:val="right" w:leader="dot" w:pos="9072"/>
      </w:tabs>
    </w:pPr>
  </w:style>
  <w:style w:type="paragraph" w:styleId="49">
    <w:name w:val="toc 4"/>
    <w:basedOn w:val="affc"/>
    <w:pPr>
      <w:tabs>
        <w:tab w:val="right" w:leader="dot" w:pos="8789"/>
      </w:tabs>
    </w:pPr>
  </w:style>
  <w:style w:type="paragraph" w:styleId="59">
    <w:name w:val="toc 5"/>
    <w:basedOn w:val="affc"/>
    <w:pPr>
      <w:tabs>
        <w:tab w:val="right" w:leader="dot" w:pos="8506"/>
      </w:tabs>
    </w:pPr>
  </w:style>
  <w:style w:type="paragraph" w:customStyle="1" w:styleId="afffb">
    <w:name w:val="Заголовок указателей пользователя"/>
    <w:basedOn w:val="a0"/>
    <w:qFormat/>
  </w:style>
  <w:style w:type="paragraph" w:customStyle="1" w:styleId="1a">
    <w:name w:val="Указатель пользователя 1"/>
    <w:basedOn w:val="affc"/>
    <w:qFormat/>
    <w:pPr>
      <w:tabs>
        <w:tab w:val="right" w:leader="dot" w:pos="9638"/>
      </w:tabs>
    </w:pPr>
  </w:style>
  <w:style w:type="paragraph" w:customStyle="1" w:styleId="2c">
    <w:name w:val="Указатель пользователя 2"/>
    <w:basedOn w:val="affc"/>
    <w:qFormat/>
    <w:pPr>
      <w:tabs>
        <w:tab w:val="right" w:leader="dot" w:pos="9355"/>
      </w:tabs>
    </w:pPr>
  </w:style>
  <w:style w:type="paragraph" w:customStyle="1" w:styleId="3b">
    <w:name w:val="Указатель пользователя 3"/>
    <w:basedOn w:val="affc"/>
    <w:qFormat/>
    <w:pPr>
      <w:tabs>
        <w:tab w:val="right" w:leader="dot" w:pos="9072"/>
      </w:tabs>
    </w:pPr>
  </w:style>
  <w:style w:type="paragraph" w:customStyle="1" w:styleId="4a">
    <w:name w:val="Указатель пользователя 4"/>
    <w:basedOn w:val="affc"/>
    <w:qFormat/>
    <w:pPr>
      <w:tabs>
        <w:tab w:val="right" w:leader="dot" w:pos="8789"/>
      </w:tabs>
    </w:pPr>
  </w:style>
  <w:style w:type="paragraph" w:customStyle="1" w:styleId="5a">
    <w:name w:val="Указатель пользователя 5"/>
    <w:basedOn w:val="affc"/>
    <w:qFormat/>
    <w:pPr>
      <w:tabs>
        <w:tab w:val="right" w:leader="dot" w:pos="8506"/>
      </w:tabs>
    </w:pPr>
  </w:style>
  <w:style w:type="paragraph" w:styleId="61">
    <w:name w:val="toc 6"/>
    <w:basedOn w:val="affc"/>
    <w:pPr>
      <w:tabs>
        <w:tab w:val="right" w:leader="dot" w:pos="8223"/>
      </w:tabs>
    </w:pPr>
  </w:style>
  <w:style w:type="paragraph" w:styleId="71">
    <w:name w:val="toc 7"/>
    <w:basedOn w:val="affc"/>
    <w:pPr>
      <w:tabs>
        <w:tab w:val="right" w:leader="dot" w:pos="7940"/>
      </w:tabs>
    </w:pPr>
  </w:style>
  <w:style w:type="paragraph" w:styleId="81">
    <w:name w:val="toc 8"/>
    <w:basedOn w:val="affc"/>
    <w:pPr>
      <w:tabs>
        <w:tab w:val="right" w:leader="dot" w:pos="7657"/>
      </w:tabs>
    </w:pPr>
  </w:style>
  <w:style w:type="paragraph" w:styleId="91">
    <w:name w:val="toc 9"/>
    <w:basedOn w:val="affc"/>
    <w:pPr>
      <w:tabs>
        <w:tab w:val="right" w:leader="dot" w:pos="7374"/>
      </w:tabs>
    </w:pPr>
  </w:style>
  <w:style w:type="paragraph" w:customStyle="1" w:styleId="100">
    <w:name w:val="Оглавление 10"/>
    <w:basedOn w:val="affc"/>
    <w:qFormat/>
    <w:pPr>
      <w:tabs>
        <w:tab w:val="right" w:leader="dot" w:pos="7091"/>
      </w:tabs>
    </w:pPr>
  </w:style>
  <w:style w:type="paragraph" w:customStyle="1" w:styleId="IllustrationIndex1">
    <w:name w:val="Illustration Index 1"/>
    <w:basedOn w:val="affc"/>
    <w:qFormat/>
    <w:pPr>
      <w:tabs>
        <w:tab w:val="right" w:leader="dot" w:pos="9638"/>
      </w:tabs>
    </w:pPr>
  </w:style>
  <w:style w:type="paragraph" w:customStyle="1" w:styleId="afffc">
    <w:name w:val="Заголовок списка объектов"/>
    <w:basedOn w:val="a0"/>
    <w:qFormat/>
  </w:style>
  <w:style w:type="paragraph" w:customStyle="1" w:styleId="1b">
    <w:name w:val="Список объектов 1"/>
    <w:basedOn w:val="affc"/>
    <w:qFormat/>
    <w:pPr>
      <w:tabs>
        <w:tab w:val="right" w:leader="dot" w:pos="9638"/>
      </w:tabs>
    </w:pPr>
  </w:style>
  <w:style w:type="paragraph" w:customStyle="1" w:styleId="afffd">
    <w:name w:val="Заголовок списка таблиц"/>
    <w:basedOn w:val="a0"/>
    <w:qFormat/>
  </w:style>
  <w:style w:type="paragraph" w:customStyle="1" w:styleId="1c">
    <w:name w:val="Список таблиц 1"/>
    <w:basedOn w:val="affc"/>
    <w:qFormat/>
    <w:pPr>
      <w:tabs>
        <w:tab w:val="right" w:leader="dot" w:pos="9638"/>
      </w:tabs>
    </w:pPr>
  </w:style>
  <w:style w:type="paragraph" w:styleId="afffe">
    <w:name w:val="table of authorities"/>
    <w:basedOn w:val="a0"/>
    <w:qFormat/>
  </w:style>
  <w:style w:type="paragraph" w:customStyle="1" w:styleId="1d">
    <w:name w:val="Библиография 1"/>
    <w:basedOn w:val="affc"/>
    <w:qFormat/>
    <w:pPr>
      <w:tabs>
        <w:tab w:val="right" w:leader="dot" w:pos="9638"/>
      </w:tabs>
    </w:pPr>
  </w:style>
  <w:style w:type="paragraph" w:customStyle="1" w:styleId="62">
    <w:name w:val="Указатель пользователя 6"/>
    <w:basedOn w:val="affc"/>
    <w:qFormat/>
    <w:pPr>
      <w:tabs>
        <w:tab w:val="right" w:leader="dot" w:pos="8223"/>
      </w:tabs>
    </w:pPr>
  </w:style>
  <w:style w:type="paragraph" w:customStyle="1" w:styleId="72">
    <w:name w:val="Указатель пользователя 7"/>
    <w:basedOn w:val="affc"/>
    <w:qFormat/>
    <w:pPr>
      <w:tabs>
        <w:tab w:val="right" w:leader="dot" w:pos="7940"/>
      </w:tabs>
    </w:pPr>
  </w:style>
  <w:style w:type="paragraph" w:customStyle="1" w:styleId="82">
    <w:name w:val="Указатель пользователя 8"/>
    <w:basedOn w:val="affc"/>
    <w:qFormat/>
    <w:pPr>
      <w:tabs>
        <w:tab w:val="right" w:leader="dot" w:pos="7657"/>
      </w:tabs>
    </w:pPr>
  </w:style>
  <w:style w:type="paragraph" w:customStyle="1" w:styleId="92">
    <w:name w:val="Указатель пользователя 9"/>
    <w:basedOn w:val="affc"/>
    <w:qFormat/>
    <w:pPr>
      <w:tabs>
        <w:tab w:val="right" w:leader="dot" w:pos="7374"/>
      </w:tabs>
    </w:pPr>
  </w:style>
  <w:style w:type="paragraph" w:customStyle="1" w:styleId="101">
    <w:name w:val="Указатель пользователя 10"/>
    <w:basedOn w:val="affc"/>
    <w:qFormat/>
    <w:pPr>
      <w:tabs>
        <w:tab w:val="right" w:leader="dot" w:pos="7091"/>
      </w:tabs>
    </w:pPr>
  </w:style>
  <w:style w:type="paragraph" w:customStyle="1" w:styleId="affff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ff0">
    <w:name w:val="header"/>
    <w:basedOn w:val="a"/>
    <w:pPr>
      <w:tabs>
        <w:tab w:val="center" w:pos="4819"/>
        <w:tab w:val="right" w:pos="9638"/>
      </w:tabs>
    </w:pPr>
  </w:style>
  <w:style w:type="paragraph" w:customStyle="1" w:styleId="affff1">
    <w:name w:val="Верхний колонтитул слева"/>
    <w:basedOn w:val="a"/>
    <w:qFormat/>
    <w:pPr>
      <w:tabs>
        <w:tab w:val="center" w:pos="4819"/>
        <w:tab w:val="right" w:pos="9638"/>
      </w:tabs>
      <w:jc w:val="left"/>
    </w:pPr>
  </w:style>
  <w:style w:type="paragraph" w:customStyle="1" w:styleId="affff2">
    <w:name w:val="Верхний колонтитул справа"/>
    <w:basedOn w:val="a"/>
    <w:qFormat/>
    <w:pPr>
      <w:tabs>
        <w:tab w:val="center" w:pos="4819"/>
        <w:tab w:val="right" w:pos="9638"/>
      </w:tabs>
      <w:jc w:val="right"/>
    </w:pPr>
  </w:style>
  <w:style w:type="paragraph" w:styleId="affff3">
    <w:name w:val="footer"/>
    <w:basedOn w:val="a"/>
    <w:pPr>
      <w:tabs>
        <w:tab w:val="center" w:pos="4819"/>
        <w:tab w:val="right" w:pos="9638"/>
      </w:tabs>
    </w:pPr>
  </w:style>
  <w:style w:type="paragraph" w:customStyle="1" w:styleId="affff4">
    <w:name w:val="Нижний колонтитул слева"/>
    <w:basedOn w:val="a"/>
    <w:qFormat/>
    <w:pPr>
      <w:tabs>
        <w:tab w:val="center" w:pos="4819"/>
        <w:tab w:val="right" w:pos="9638"/>
      </w:tabs>
      <w:jc w:val="left"/>
    </w:pPr>
  </w:style>
  <w:style w:type="paragraph" w:customStyle="1" w:styleId="affff5">
    <w:name w:val="Нижний колонтитул справа"/>
    <w:basedOn w:val="a"/>
    <w:qFormat/>
    <w:pPr>
      <w:tabs>
        <w:tab w:val="center" w:pos="4819"/>
        <w:tab w:val="right" w:pos="9638"/>
      </w:tabs>
      <w:jc w:val="right"/>
    </w:pPr>
  </w:style>
  <w:style w:type="paragraph" w:customStyle="1" w:styleId="affff6">
    <w:name w:val="Содержимое таблицы"/>
    <w:basedOn w:val="a"/>
    <w:qFormat/>
  </w:style>
  <w:style w:type="paragraph" w:customStyle="1" w:styleId="affff7">
    <w:name w:val="Заголовок таблицы"/>
    <w:basedOn w:val="affff6"/>
    <w:qFormat/>
    <w:rPr>
      <w:b/>
    </w:rPr>
  </w:style>
  <w:style w:type="paragraph" w:customStyle="1" w:styleId="affff8">
    <w:name w:val="Иллюстрация"/>
    <w:basedOn w:val="affb"/>
    <w:qFormat/>
  </w:style>
  <w:style w:type="paragraph" w:customStyle="1" w:styleId="affff9">
    <w:name w:val="Таблица"/>
    <w:basedOn w:val="affb"/>
    <w:qFormat/>
  </w:style>
  <w:style w:type="paragraph" w:styleId="affffa">
    <w:name w:val="Plain Text"/>
    <w:basedOn w:val="affb"/>
    <w:qFormat/>
  </w:style>
  <w:style w:type="paragraph" w:customStyle="1" w:styleId="affffb">
    <w:name w:val="Содержимое врезки"/>
    <w:basedOn w:val="a"/>
    <w:qFormat/>
  </w:style>
  <w:style w:type="paragraph" w:styleId="affffc">
    <w:name w:val="footnote text"/>
    <w:basedOn w:val="a"/>
    <w:pPr>
      <w:jc w:val="left"/>
    </w:pPr>
  </w:style>
  <w:style w:type="paragraph" w:styleId="affffd">
    <w:name w:val="envelope address"/>
    <w:basedOn w:val="a"/>
    <w:qFormat/>
  </w:style>
  <w:style w:type="paragraph" w:styleId="2d">
    <w:name w:val="envelope return"/>
    <w:basedOn w:val="a"/>
    <w:qFormat/>
  </w:style>
  <w:style w:type="paragraph" w:styleId="affffe">
    <w:name w:val="endnote text"/>
    <w:basedOn w:val="a"/>
  </w:style>
  <w:style w:type="paragraph" w:styleId="afffff">
    <w:name w:val="table of figures"/>
    <w:basedOn w:val="affb"/>
    <w:qFormat/>
  </w:style>
  <w:style w:type="paragraph" w:customStyle="1" w:styleId="afffff0">
    <w:name w:val="Текст в заданном формате"/>
    <w:basedOn w:val="a"/>
    <w:qFormat/>
  </w:style>
  <w:style w:type="paragraph" w:customStyle="1" w:styleId="afffff1">
    <w:name w:val="Горизонтальная линия"/>
    <w:basedOn w:val="a"/>
    <w:next w:val="a2"/>
    <w:qFormat/>
    <w:pPr>
      <w:pBdr>
        <w:bottom w:val="single" w:sz="8" w:space="0" w:color="000000"/>
      </w:pBdr>
    </w:pPr>
    <w:rPr>
      <w:sz w:val="4"/>
    </w:rPr>
  </w:style>
  <w:style w:type="paragraph" w:customStyle="1" w:styleId="afffff2">
    <w:name w:val="Содержимое списка"/>
    <w:basedOn w:val="a"/>
    <w:qFormat/>
  </w:style>
  <w:style w:type="paragraph" w:customStyle="1" w:styleId="afffff3">
    <w:name w:val="Заголовок списка"/>
    <w:basedOn w:val="a"/>
    <w:next w:val="afffff2"/>
    <w:qFormat/>
  </w:style>
  <w:style w:type="paragraph" w:customStyle="1" w:styleId="afffff4">
    <w:name w:val="Гриф_Экземпляр"/>
    <w:basedOn w:val="a"/>
    <w:qFormat/>
    <w:rPr>
      <w:sz w:val="24"/>
    </w:rPr>
  </w:style>
  <w:style w:type="paragraph" w:customStyle="1" w:styleId="afffff5">
    <w:name w:val="Исполнитель документа"/>
    <w:basedOn w:val="a"/>
    <w:qFormat/>
    <w:pPr>
      <w:jc w:val="left"/>
    </w:pPr>
    <w:rPr>
      <w:sz w:val="24"/>
    </w:rPr>
  </w:style>
  <w:style w:type="paragraph" w:customStyle="1" w:styleId="afffff6">
    <w:name w:val="Заголовок списка иллюстраций"/>
    <w:basedOn w:val="a0"/>
    <w:qFormat/>
    <w:pPr>
      <w:suppressLineNumbers/>
    </w:pPr>
  </w:style>
  <w:style w:type="paragraph" w:styleId="afffff7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fffff8">
    <w:name w:val="List Paragraph"/>
    <w:basedOn w:val="a"/>
    <w:uiPriority w:val="34"/>
    <w:qFormat/>
    <w:pPr>
      <w:ind w:left="720"/>
      <w:contextualSpacing/>
    </w:pPr>
  </w:style>
  <w:style w:type="paragraph" w:styleId="afffff9">
    <w:name w:val="annotation subject"/>
    <w:basedOn w:val="afff6"/>
    <w:next w:val="afff6"/>
    <w:uiPriority w:val="99"/>
    <w:semiHidden/>
    <w:unhideWhenUsed/>
    <w:qFormat/>
    <w:rsid w:val="000A1130"/>
    <w:pPr>
      <w:jc w:val="center"/>
    </w:pPr>
    <w:rPr>
      <w:b/>
      <w:bCs/>
      <w:sz w:val="20"/>
      <w:szCs w:val="20"/>
    </w:rPr>
  </w:style>
  <w:style w:type="numbering" w:customStyle="1" w:styleId="123">
    <w:name w:val="Нумерованный 123"/>
    <w:qFormat/>
  </w:style>
  <w:style w:type="numbering" w:customStyle="1" w:styleId="ABC">
    <w:name w:val="Нумерованный ABC"/>
    <w:qFormat/>
  </w:style>
  <w:style w:type="numbering" w:customStyle="1" w:styleId="abc0">
    <w:name w:val="Нумерованный abc"/>
    <w:qFormat/>
  </w:style>
  <w:style w:type="numbering" w:customStyle="1" w:styleId="IVX">
    <w:name w:val="Нумерованный IVX"/>
    <w:qFormat/>
  </w:style>
  <w:style w:type="numbering" w:customStyle="1" w:styleId="ivx0">
    <w:name w:val="Нумерованный ivx"/>
    <w:qFormat/>
  </w:style>
  <w:style w:type="numbering" w:customStyle="1" w:styleId="afffffa">
    <w:name w:val="Маркер •"/>
    <w:qFormat/>
  </w:style>
  <w:style w:type="numbering" w:customStyle="1" w:styleId="afffffb">
    <w:name w:val="Маркер –"/>
    <w:qFormat/>
  </w:style>
  <w:style w:type="numbering" w:customStyle="1" w:styleId="afffffc">
    <w:name w:val="Маркер "/>
    <w:qFormat/>
  </w:style>
  <w:style w:type="numbering" w:customStyle="1" w:styleId="afffffd">
    <w:name w:val="Маркер "/>
    <w:qFormat/>
  </w:style>
  <w:style w:type="numbering" w:customStyle="1" w:styleId="afffffe">
    <w:name w:val="Маркер "/>
    <w:qFormat/>
  </w:style>
  <w:style w:type="numbering" w:customStyle="1" w:styleId="1e">
    <w:name w:val="Нумерованный 1)"/>
    <w:qFormat/>
  </w:style>
  <w:style w:type="numbering" w:customStyle="1" w:styleId="affffff">
    <w:name w:val="Нумерованный а)"/>
    <w:qFormat/>
  </w:style>
  <w:style w:type="numbering" w:customStyle="1" w:styleId="affffff0">
    <w:name w:val="Нумерованный для таблиц"/>
    <w:qFormat/>
  </w:style>
  <w:style w:type="table" w:styleId="affffff1">
    <w:name w:val="Table Grid"/>
    <w:basedOn w:val="a4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4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4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4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4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4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4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4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4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4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4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4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4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4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4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4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4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4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4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4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4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4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4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4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4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4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4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4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4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4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4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4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4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4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4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4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4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4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4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4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4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4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4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4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4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4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4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4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4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4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4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4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4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4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4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4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4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4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4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4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character" w:styleId="affffff2">
    <w:name w:val="Hyperlink"/>
    <w:basedOn w:val="a3"/>
    <w:uiPriority w:val="99"/>
    <w:unhideWhenUsed/>
    <w:rsid w:val="00AD5644"/>
    <w:rPr>
      <w:color w:val="0563C1" w:themeColor="hyperlink"/>
      <w:u w:val="single"/>
    </w:rPr>
  </w:style>
  <w:style w:type="character" w:customStyle="1" w:styleId="UnresolvedMention">
    <w:name w:val="Unresolved Mention"/>
    <w:basedOn w:val="a3"/>
    <w:uiPriority w:val="99"/>
    <w:semiHidden/>
    <w:unhideWhenUsed/>
    <w:rsid w:val="00AD56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E965D-A88F-4771-A412-210CC2D94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>APK</Company>
  <LinksUpToDate>false</LinksUpToDate>
  <CharactersWithSpaces>6774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Арина Гонец</dc:creator>
  <cp:lastModifiedBy>Слободенюк Лариса Анатольевна</cp:lastModifiedBy>
  <cp:revision>4</cp:revision>
  <cp:lastPrinted>2023-06-26T02:13:00Z</cp:lastPrinted>
  <dcterms:created xsi:type="dcterms:W3CDTF">2024-06-06T03:08:00Z</dcterms:created>
  <dcterms:modified xsi:type="dcterms:W3CDTF">2024-06-07T00:45:00Z</dcterms:modified>
  <dc:language>ru-RU</dc:language>
</cp:coreProperties>
</file>